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3B462F" w:rsidRDefault="00137D92" w:rsidP="00F85D14">
      <w:pPr>
        <w:spacing w:after="0"/>
        <w:jc w:val="center"/>
        <w:rPr>
          <w:b/>
          <w:u w:val="single"/>
        </w:rPr>
      </w:pPr>
      <w:r w:rsidRPr="003B462F">
        <w:rPr>
          <w:b/>
          <w:sz w:val="24"/>
          <w:szCs w:val="24"/>
          <w:u w:val="single"/>
        </w:rPr>
        <w:t xml:space="preserve">ROK </w:t>
      </w:r>
      <w:r w:rsidR="00B619AD" w:rsidRPr="003B462F">
        <w:rPr>
          <w:b/>
          <w:sz w:val="24"/>
          <w:szCs w:val="24"/>
          <w:u w:val="single"/>
        </w:rPr>
        <w:t xml:space="preserve">V WL </w:t>
      </w:r>
      <w:r w:rsidR="00BD2DA1" w:rsidRPr="003B462F">
        <w:rPr>
          <w:b/>
          <w:sz w:val="24"/>
          <w:szCs w:val="24"/>
          <w:u w:val="single"/>
        </w:rPr>
        <w:t xml:space="preserve">       </w:t>
      </w:r>
      <w:r w:rsidR="00B619AD" w:rsidRPr="003B462F">
        <w:rPr>
          <w:b/>
          <w:sz w:val="24"/>
          <w:szCs w:val="24"/>
          <w:u w:val="single"/>
        </w:rPr>
        <w:t xml:space="preserve"> </w:t>
      </w:r>
      <w:r w:rsidR="008E10AA">
        <w:rPr>
          <w:b/>
          <w:sz w:val="24"/>
          <w:szCs w:val="24"/>
          <w:u w:val="single"/>
        </w:rPr>
        <w:t xml:space="preserve">GRUPA     </w:t>
      </w:r>
      <w:r w:rsidR="00913CAD">
        <w:rPr>
          <w:b/>
          <w:sz w:val="24"/>
          <w:szCs w:val="24"/>
          <w:u w:val="single"/>
        </w:rPr>
        <w:t>3</w:t>
      </w:r>
      <w:r w:rsidR="00593822">
        <w:rPr>
          <w:b/>
          <w:sz w:val="24"/>
          <w:szCs w:val="24"/>
          <w:u w:val="single"/>
        </w:rPr>
        <w:t xml:space="preserve">   </w:t>
      </w:r>
      <w:r w:rsidR="00B619AD" w:rsidRPr="003B462F">
        <w:rPr>
          <w:b/>
          <w:u w:val="single"/>
        </w:rPr>
        <w:tab/>
      </w:r>
      <w:r w:rsidR="00913CAD">
        <w:rPr>
          <w:b/>
          <w:u w:val="single"/>
        </w:rPr>
        <w:t>30</w:t>
      </w:r>
      <w:r w:rsidR="00F36F1D">
        <w:rPr>
          <w:b/>
          <w:u w:val="single"/>
        </w:rPr>
        <w:t>.1</w:t>
      </w:r>
      <w:r w:rsidR="00913CAD">
        <w:rPr>
          <w:b/>
          <w:u w:val="single"/>
        </w:rPr>
        <w:t>0.-14</w:t>
      </w:r>
      <w:r w:rsidR="003E7483">
        <w:rPr>
          <w:b/>
          <w:u w:val="single"/>
        </w:rPr>
        <w:t>.11</w:t>
      </w:r>
      <w:r w:rsidR="00EE6BD0">
        <w:rPr>
          <w:b/>
          <w:u w:val="single"/>
        </w:rPr>
        <w:t>.2024 r.</w:t>
      </w:r>
    </w:p>
    <w:p w:rsidR="00F85D14" w:rsidRPr="003B462F" w:rsidRDefault="00F85D14" w:rsidP="00F85D14">
      <w:pPr>
        <w:spacing w:after="0"/>
        <w:jc w:val="center"/>
        <w:rPr>
          <w:b/>
          <w:u w:val="single"/>
        </w:rPr>
      </w:pPr>
    </w:p>
    <w:p w:rsidR="00CB3748" w:rsidRPr="003B462F" w:rsidRDefault="00AE6708" w:rsidP="00CB3748">
      <w:pPr>
        <w:spacing w:after="0" w:line="240" w:lineRule="auto"/>
        <w:rPr>
          <w:u w:val="single"/>
        </w:rPr>
      </w:pPr>
      <w:r w:rsidRPr="003B462F">
        <w:rPr>
          <w:b/>
          <w:u w:val="single"/>
        </w:rPr>
        <w:t>SEMINARIA</w:t>
      </w:r>
      <w:r w:rsidR="00D52220" w:rsidRPr="003B462F">
        <w:rPr>
          <w:u w:val="single"/>
        </w:rPr>
        <w:t>:</w:t>
      </w:r>
      <w:r w:rsidR="00C63C74">
        <w:rPr>
          <w:b/>
          <w:u w:val="single"/>
        </w:rPr>
        <w:t xml:space="preserve"> od godz. 08.30-10:4</w:t>
      </w:r>
      <w:r w:rsidR="00CB3748" w:rsidRPr="003B462F">
        <w:rPr>
          <w:b/>
          <w:u w:val="single"/>
        </w:rPr>
        <w:t>5</w:t>
      </w:r>
    </w:p>
    <w:p w:rsidR="00F85D14" w:rsidRPr="003B462F" w:rsidRDefault="00D52220" w:rsidP="00CB3748">
      <w:pPr>
        <w:spacing w:after="0" w:line="240" w:lineRule="auto"/>
        <w:rPr>
          <w:b/>
        </w:rPr>
      </w:pPr>
      <w:r w:rsidRPr="003B462F">
        <w:rPr>
          <w:b/>
        </w:rPr>
        <w:t>Katedra Ginekologii i Położni</w:t>
      </w:r>
      <w:r w:rsidR="00B82FBC" w:rsidRPr="003B462F">
        <w:rPr>
          <w:b/>
        </w:rPr>
        <w:t>ctwa –</w:t>
      </w:r>
      <w:r w:rsidR="003B462F" w:rsidRPr="003B462F">
        <w:rPr>
          <w:b/>
        </w:rPr>
        <w:t xml:space="preserve">Sala  </w:t>
      </w:r>
      <w:proofErr w:type="spellStart"/>
      <w:r w:rsidR="003B462F" w:rsidRPr="003B462F">
        <w:rPr>
          <w:b/>
        </w:rPr>
        <w:t>Telemedycyny</w:t>
      </w:r>
      <w:proofErr w:type="spellEnd"/>
      <w:r w:rsidR="003B462F" w:rsidRPr="003B462F">
        <w:rPr>
          <w:b/>
        </w:rPr>
        <w:t xml:space="preserve"> - PARTER</w:t>
      </w:r>
    </w:p>
    <w:p w:rsidR="00CB3748" w:rsidRPr="003B462F" w:rsidRDefault="00CB3748" w:rsidP="00CB3748">
      <w:pPr>
        <w:spacing w:after="0" w:line="240" w:lineRule="auto"/>
        <w:rPr>
          <w:b/>
        </w:rPr>
      </w:pPr>
    </w:p>
    <w:p w:rsidR="004052AF" w:rsidRPr="003B462F" w:rsidRDefault="00B82FBC" w:rsidP="00CB3748">
      <w:pPr>
        <w:spacing w:after="0" w:line="240" w:lineRule="auto"/>
        <w:rPr>
          <w:rFonts w:ascii="Times New Roman" w:hAnsi="Times New Roman" w:cs="Times New Roman"/>
          <w:b/>
        </w:rPr>
      </w:pPr>
      <w:r w:rsidRPr="003B462F">
        <w:rPr>
          <w:rFonts w:ascii="Times New Roman" w:hAnsi="Times New Roman" w:cs="Times New Roman"/>
          <w:b/>
        </w:rPr>
        <w:t>P</w:t>
      </w:r>
      <w:r w:rsidR="004052AF" w:rsidRPr="003B462F">
        <w:rPr>
          <w:rFonts w:ascii="Times New Roman" w:hAnsi="Times New Roman" w:cs="Times New Roman"/>
          <w:b/>
        </w:rPr>
        <w:t>rokocim – Sala seminaryjna Oddział Ginekologii</w:t>
      </w:r>
      <w:r w:rsidR="003B462F" w:rsidRPr="003B462F">
        <w:rPr>
          <w:rFonts w:ascii="Times New Roman" w:hAnsi="Times New Roman" w:cs="Times New Roman"/>
          <w:b/>
        </w:rPr>
        <w:t xml:space="preserve"> </w:t>
      </w:r>
      <w:r w:rsidR="004052AF" w:rsidRPr="003B462F">
        <w:rPr>
          <w:rFonts w:ascii="Times New Roman" w:hAnsi="Times New Roman" w:cs="Times New Roman"/>
          <w:b/>
        </w:rPr>
        <w:t>i Ginekologii  O</w:t>
      </w:r>
      <w:r w:rsidR="008774A4">
        <w:rPr>
          <w:rFonts w:ascii="Times New Roman" w:hAnsi="Times New Roman" w:cs="Times New Roman"/>
          <w:b/>
        </w:rPr>
        <w:t>nkologicznej  NSSU  - Budynek  I-III</w:t>
      </w:r>
      <w:r w:rsidR="004052AF" w:rsidRPr="003B462F">
        <w:rPr>
          <w:rFonts w:ascii="Times New Roman" w:hAnsi="Times New Roman" w:cs="Times New Roman"/>
          <w:b/>
        </w:rPr>
        <w:t xml:space="preserve"> piętro</w:t>
      </w:r>
    </w:p>
    <w:p w:rsidR="00F85D14" w:rsidRPr="003B462F" w:rsidRDefault="00F85D14" w:rsidP="00CB3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85D14" w:rsidRPr="003B462F" w:rsidRDefault="00F85D14" w:rsidP="00F85D14">
      <w:pPr>
        <w:spacing w:after="0" w:line="240" w:lineRule="auto"/>
        <w:jc w:val="center"/>
        <w:rPr>
          <w:b/>
          <w:u w:val="single"/>
        </w:rPr>
      </w:pPr>
    </w:p>
    <w:p w:rsidR="004A5FD3" w:rsidRPr="003B462F" w:rsidRDefault="004A5FD3" w:rsidP="00F85D14">
      <w:pPr>
        <w:jc w:val="both"/>
        <w:rPr>
          <w:b/>
          <w:u w:val="single"/>
        </w:rPr>
      </w:pPr>
      <w:r w:rsidRPr="003B462F">
        <w:rPr>
          <w:b/>
          <w:u w:val="single"/>
        </w:rPr>
        <w:t xml:space="preserve">ĆWICZENIA: GODZ. 11:00-12:30 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 xml:space="preserve">ŚRODA: </w:t>
      </w:r>
      <w:r w:rsidR="00AB3908">
        <w:rPr>
          <w:b/>
        </w:rPr>
        <w:t xml:space="preserve"> </w:t>
      </w:r>
      <w:r w:rsidR="00F36F1D">
        <w:rPr>
          <w:b/>
        </w:rPr>
        <w:t xml:space="preserve">  </w:t>
      </w:r>
      <w:r w:rsidR="00B24C3F">
        <w:rPr>
          <w:b/>
        </w:rPr>
        <w:t>30</w:t>
      </w:r>
      <w:r w:rsidR="00F36F1D">
        <w:rPr>
          <w:b/>
        </w:rPr>
        <w:t>.10</w:t>
      </w:r>
      <w:r w:rsidR="00121781">
        <w:rPr>
          <w:b/>
        </w:rPr>
        <w:t>.2024</w:t>
      </w:r>
      <w:r w:rsidR="0090627D">
        <w:rPr>
          <w:b/>
        </w:rPr>
        <w:tab/>
        <w:t>CIEM:  08:00-10:15</w:t>
      </w:r>
      <w:r w:rsidR="008E10AA">
        <w:rPr>
          <w:b/>
        </w:rPr>
        <w:t xml:space="preserve"> (3 godziny) – podgrupa </w:t>
      </w:r>
      <w:r w:rsidR="009F4DB4">
        <w:rPr>
          <w:b/>
        </w:rPr>
        <w:t>3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="0090627D">
        <w:rPr>
          <w:b/>
        </w:rPr>
        <w:t xml:space="preserve"> CIEM: 10:30-12:45</w:t>
      </w:r>
      <w:r w:rsidRPr="003B462F">
        <w:rPr>
          <w:b/>
        </w:rPr>
        <w:t xml:space="preserve"> (3 godziny) – podgrupa </w:t>
      </w:r>
      <w:r w:rsidR="009F4DB4">
        <w:rPr>
          <w:b/>
        </w:rPr>
        <w:t>3</w:t>
      </w:r>
      <w:r w:rsidRPr="003B462F">
        <w:rPr>
          <w:b/>
        </w:rPr>
        <w:t>2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 xml:space="preserve">                          </w:t>
      </w:r>
      <w:r w:rsidR="004D2C02" w:rsidRPr="003B462F">
        <w:rPr>
          <w:b/>
        </w:rPr>
        <w:t xml:space="preserve">            </w:t>
      </w:r>
      <w:r w:rsidRPr="003B462F">
        <w:rPr>
          <w:b/>
        </w:rPr>
        <w:t xml:space="preserve">    w Klinice ćwiczenia 11:00-12:30  (2 godziny) – podgrupa </w:t>
      </w:r>
      <w:r w:rsidR="009F4DB4">
        <w:rPr>
          <w:b/>
        </w:rPr>
        <w:t>3</w:t>
      </w:r>
      <w:r w:rsidR="005452C7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>ŚRODA:</w:t>
      </w:r>
      <w:r w:rsidR="00AB3908">
        <w:rPr>
          <w:b/>
        </w:rPr>
        <w:t xml:space="preserve">  </w:t>
      </w:r>
      <w:r w:rsidR="00F36F1D">
        <w:rPr>
          <w:b/>
        </w:rPr>
        <w:t xml:space="preserve"> </w:t>
      </w:r>
      <w:r w:rsidR="00B24C3F">
        <w:rPr>
          <w:b/>
        </w:rPr>
        <w:t xml:space="preserve"> 13</w:t>
      </w:r>
      <w:r w:rsidR="00F36F1D">
        <w:rPr>
          <w:b/>
        </w:rPr>
        <w:t>.1</w:t>
      </w:r>
      <w:r w:rsidR="00B24C3F">
        <w:rPr>
          <w:b/>
        </w:rPr>
        <w:t>1</w:t>
      </w:r>
      <w:r w:rsidR="00736A9A">
        <w:rPr>
          <w:b/>
        </w:rPr>
        <w:t>.202</w:t>
      </w:r>
      <w:r w:rsidR="00121781">
        <w:rPr>
          <w:b/>
        </w:rPr>
        <w:t>4</w:t>
      </w:r>
      <w:r w:rsidRPr="003B462F">
        <w:rPr>
          <w:b/>
        </w:rPr>
        <w:tab/>
        <w:t xml:space="preserve"> CIEM: </w:t>
      </w:r>
      <w:r w:rsidR="00966AD3" w:rsidRPr="003B462F">
        <w:rPr>
          <w:b/>
        </w:rPr>
        <w:t xml:space="preserve">08:15-10:30 (3 godziny) </w:t>
      </w:r>
      <w:r w:rsidRPr="003B462F">
        <w:rPr>
          <w:b/>
        </w:rPr>
        <w:t xml:space="preserve"> – podgrupa </w:t>
      </w:r>
      <w:r w:rsidR="00F36F1D">
        <w:rPr>
          <w:b/>
        </w:rPr>
        <w:t>2</w:t>
      </w:r>
      <w:r w:rsidRPr="003B462F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 </w:t>
      </w:r>
      <w:r w:rsidRPr="003B462F">
        <w:rPr>
          <w:b/>
        </w:rPr>
        <w:t>w Klinice ćwiczenia 11:00</w:t>
      </w:r>
      <w:r w:rsidR="00942F7D">
        <w:rPr>
          <w:b/>
        </w:rPr>
        <w:t>-</w:t>
      </w:r>
      <w:r w:rsidR="009F4DB4">
        <w:rPr>
          <w:b/>
        </w:rPr>
        <w:t>12:30  (2 godziny) – podgrupa 3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Pr="003B462F">
        <w:rPr>
          <w:b/>
        </w:rPr>
        <w:t xml:space="preserve">w Klinice ćwiczenia 11:00-12:30  (2 godziny) – podgrupa </w:t>
      </w:r>
      <w:r w:rsidR="009F4DB4">
        <w:rPr>
          <w:b/>
        </w:rPr>
        <w:t>3</w:t>
      </w:r>
      <w:r w:rsidRPr="003B462F">
        <w:rPr>
          <w:b/>
        </w:rPr>
        <w:t>2</w:t>
      </w:r>
    </w:p>
    <w:tbl>
      <w:tblPr>
        <w:tblStyle w:val="Tabela-Siatka"/>
        <w:tblpPr w:leftFromText="141" w:rightFromText="141" w:vertAnchor="text" w:horzAnchor="margin" w:tblpXSpec="center" w:tblpY="234"/>
        <w:tblW w:w="10368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540"/>
        <w:gridCol w:w="1865"/>
        <w:gridCol w:w="2095"/>
        <w:gridCol w:w="1980"/>
        <w:gridCol w:w="1620"/>
      </w:tblGrid>
      <w:tr w:rsidR="00AE11F5" w:rsidRPr="003B462F" w:rsidTr="00EF7EBE">
        <w:trPr>
          <w:trHeight w:val="289"/>
        </w:trPr>
        <w:tc>
          <w:tcPr>
            <w:tcW w:w="1368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DZIEŃ TYG.</w:t>
            </w:r>
          </w:p>
        </w:tc>
        <w:tc>
          <w:tcPr>
            <w:tcW w:w="900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DATA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DZ./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MC.</w:t>
            </w:r>
          </w:p>
        </w:tc>
        <w:tc>
          <w:tcPr>
            <w:tcW w:w="540" w:type="dxa"/>
            <w:vMerge w:val="restart"/>
            <w:textDirection w:val="btLr"/>
          </w:tcPr>
          <w:p w:rsidR="00AE11F5" w:rsidRPr="003B462F" w:rsidRDefault="00AE11F5" w:rsidP="00AE11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E11F5">
              <w:rPr>
                <w:b/>
                <w:sz w:val="24"/>
                <w:szCs w:val="18"/>
              </w:rPr>
              <w:t>KLINIKA</w:t>
            </w:r>
          </w:p>
        </w:tc>
        <w:tc>
          <w:tcPr>
            <w:tcW w:w="1865" w:type="dxa"/>
            <w:vMerge w:val="restart"/>
          </w:tcPr>
          <w:p w:rsidR="00AE11F5" w:rsidRPr="003B462F" w:rsidRDefault="00AE11F5" w:rsidP="00AE11F5">
            <w:pPr>
              <w:jc w:val="center"/>
              <w:rPr>
                <w:b/>
                <w:sz w:val="18"/>
                <w:szCs w:val="18"/>
              </w:rPr>
            </w:pPr>
            <w:r w:rsidRPr="003B462F">
              <w:rPr>
                <w:b/>
                <w:sz w:val="18"/>
                <w:szCs w:val="18"/>
              </w:rPr>
              <w:t xml:space="preserve">SEMINARIA </w:t>
            </w:r>
          </w:p>
          <w:p w:rsidR="00AE11F5" w:rsidRPr="003B462F" w:rsidRDefault="00AE11F5" w:rsidP="00AE11F5">
            <w:pPr>
              <w:jc w:val="center"/>
              <w:rPr>
                <w:b/>
                <w:sz w:val="20"/>
                <w:szCs w:val="20"/>
              </w:rPr>
            </w:pPr>
            <w:r w:rsidRPr="003B462F">
              <w:rPr>
                <w:b/>
                <w:sz w:val="20"/>
                <w:szCs w:val="20"/>
              </w:rPr>
              <w:t xml:space="preserve">GODZ: </w:t>
            </w:r>
          </w:p>
          <w:p w:rsidR="00AE11F5" w:rsidRPr="003B462F" w:rsidRDefault="00C63C74" w:rsidP="00AE1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08:30-10:45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  <w:sz w:val="20"/>
                <w:szCs w:val="20"/>
              </w:rPr>
              <w:t>Temat Nr</w:t>
            </w:r>
            <w:r w:rsidRPr="003B462F">
              <w:rPr>
                <w:b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ĆWICZENIA – ASYSTENT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</w:tr>
      <w:tr w:rsidR="00AE11F5" w:rsidRPr="003B462F" w:rsidTr="00EF7EBE">
        <w:trPr>
          <w:trHeight w:val="426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</w:tr>
      <w:tr w:rsidR="00AE11F5" w:rsidRPr="003B462F" w:rsidTr="00EF7EBE">
        <w:trPr>
          <w:trHeight w:val="638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913CA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70BC3" w:rsidRPr="00A70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913CA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70BC3" w:rsidRPr="00A70B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913CA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70BC3" w:rsidRPr="00A70BC3">
              <w:rPr>
                <w:b/>
                <w:sz w:val="28"/>
                <w:szCs w:val="28"/>
              </w:rPr>
              <w:t>3</w:t>
            </w:r>
          </w:p>
        </w:tc>
      </w:tr>
      <w:tr w:rsidR="00A70BC3" w:rsidRPr="003B462F" w:rsidTr="00992251">
        <w:trPr>
          <w:trHeight w:val="535"/>
        </w:trPr>
        <w:tc>
          <w:tcPr>
            <w:tcW w:w="1368" w:type="dxa"/>
            <w:shd w:val="clear" w:color="auto" w:fill="auto"/>
          </w:tcPr>
          <w:p w:rsidR="00A70BC3" w:rsidRPr="003B462F" w:rsidRDefault="00A70BC3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A70BC3">
              <w:rPr>
                <w:rFonts w:cstheme="minorHAnsi"/>
              </w:rPr>
              <w:t>/10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0BC3" w:rsidRPr="00CD3C86" w:rsidRDefault="00A70BC3" w:rsidP="00A70BC3">
            <w:pPr>
              <w:ind w:left="755" w:right="113"/>
              <w:jc w:val="center"/>
              <w:rPr>
                <w:sz w:val="20"/>
                <w:szCs w:val="20"/>
              </w:rPr>
            </w:pPr>
            <w:r w:rsidRPr="00804021">
              <w:rPr>
                <w:sz w:val="18"/>
                <w:szCs w:val="20"/>
              </w:rPr>
              <w:t>ul. Jakubowskiego 2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A70BC3" w:rsidRPr="009366FD" w:rsidRDefault="00A70BC3" w:rsidP="00A70BC3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CIEM</w:t>
            </w:r>
          </w:p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ul. Medyczna 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CAD" w:rsidRPr="00356CAD" w:rsidRDefault="005B1202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  <w:p w:rsidR="00A70BC3" w:rsidRPr="00C2303E" w:rsidRDefault="00356CAD" w:rsidP="00A70BC3">
            <w:pPr>
              <w:jc w:val="center"/>
              <w:rPr>
                <w:rFonts w:cstheme="minorHAnsi"/>
                <w:b/>
              </w:rPr>
            </w:pPr>
            <w:r w:rsidRPr="00C2303E">
              <w:rPr>
                <w:rFonts w:cstheme="minorHAnsi"/>
                <w:b/>
              </w:rPr>
              <w:t xml:space="preserve"> </w:t>
            </w:r>
            <w:r w:rsidR="00A70BC3"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CAD" w:rsidRPr="00356CAD" w:rsidRDefault="005B1202" w:rsidP="005B1202">
            <w:pPr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Jakubiec-Wiśniewska</w:t>
            </w:r>
          </w:p>
          <w:bookmarkEnd w:id="0"/>
          <w:p w:rsidR="00A70BC3" w:rsidRPr="003B462F" w:rsidRDefault="00356CAD" w:rsidP="00A70BC3">
            <w:pPr>
              <w:jc w:val="center"/>
              <w:rPr>
                <w:rFonts w:cstheme="minorHAnsi"/>
              </w:rPr>
            </w:pPr>
            <w:r w:rsidRPr="00C2303E">
              <w:rPr>
                <w:rFonts w:cstheme="minorHAnsi"/>
                <w:b/>
              </w:rPr>
              <w:t xml:space="preserve"> </w:t>
            </w:r>
            <w:r w:rsidR="00A70BC3"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0BC3" w:rsidRDefault="00A70BC3" w:rsidP="00A70BC3">
            <w:pPr>
              <w:jc w:val="center"/>
              <w:rPr>
                <w:rFonts w:cstheme="minorHAnsi"/>
              </w:rPr>
            </w:pPr>
          </w:p>
          <w:p w:rsidR="00F906EA" w:rsidRPr="003B462F" w:rsidRDefault="00705A14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</w:tr>
      <w:tr w:rsidR="00A70BC3" w:rsidRPr="003B462F" w:rsidTr="00EF7EBE">
        <w:trPr>
          <w:trHeight w:val="547"/>
        </w:trPr>
        <w:tc>
          <w:tcPr>
            <w:tcW w:w="1368" w:type="dxa"/>
            <w:shd w:val="clear" w:color="auto" w:fill="auto"/>
          </w:tcPr>
          <w:p w:rsidR="00A70BC3" w:rsidRPr="003B462F" w:rsidRDefault="00A70BC3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A70BC3">
              <w:rPr>
                <w:rFonts w:cstheme="minorHAnsi"/>
              </w:rPr>
              <w:t>/10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</w:tcPr>
          <w:p w:rsidR="00A70BC3" w:rsidRDefault="00A70BC3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3B462F" w:rsidRDefault="00A17C1F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20F5" w:rsidRPr="00703B75" w:rsidRDefault="001B44DE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</w:tr>
      <w:tr w:rsidR="00A70BC3" w:rsidRPr="003B462F" w:rsidTr="00EF7EBE">
        <w:trPr>
          <w:trHeight w:val="674"/>
        </w:trPr>
        <w:tc>
          <w:tcPr>
            <w:tcW w:w="1368" w:type="dxa"/>
            <w:shd w:val="clear" w:color="auto" w:fill="auto"/>
          </w:tcPr>
          <w:p w:rsidR="00A70BC3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  <w:shd w:val="clear" w:color="auto" w:fill="auto"/>
          </w:tcPr>
          <w:p w:rsidR="00A70BC3" w:rsidRPr="003B462F" w:rsidRDefault="00554108" w:rsidP="00554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04/11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A70BC3" w:rsidRDefault="00F906EA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:rsidR="000C20F5" w:rsidRPr="00C11D23" w:rsidRDefault="00F906EA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A.Kotlarz</w:t>
            </w:r>
            <w:proofErr w:type="spellEnd"/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0C20F5" w:rsidRPr="003B462F" w:rsidRDefault="00A17C1F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</w:tr>
      <w:tr w:rsidR="00A70BC3" w:rsidRPr="003B462F" w:rsidTr="00052A84">
        <w:trPr>
          <w:trHeight w:val="535"/>
        </w:trPr>
        <w:tc>
          <w:tcPr>
            <w:tcW w:w="1368" w:type="dxa"/>
            <w:shd w:val="clear" w:color="auto" w:fill="auto"/>
          </w:tcPr>
          <w:p w:rsidR="00A70BC3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auto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05/11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F906EA" w:rsidRPr="009366FD" w:rsidRDefault="00F906EA" w:rsidP="00F906EA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2/3</w:t>
            </w:r>
          </w:p>
          <w:p w:rsidR="00F906EA" w:rsidRPr="009366FD" w:rsidRDefault="00F906EA" w:rsidP="00F906EA">
            <w:pPr>
              <w:jc w:val="center"/>
              <w:rPr>
                <w:rFonts w:cstheme="minorHAnsi"/>
                <w:b/>
              </w:rPr>
            </w:pPr>
            <w:proofErr w:type="spellStart"/>
            <w:r w:rsidRPr="009366FD">
              <w:rPr>
                <w:rFonts w:cstheme="minorHAnsi"/>
                <w:b/>
              </w:rPr>
              <w:t>P.Sadowski</w:t>
            </w:r>
            <w:proofErr w:type="spellEnd"/>
            <w:r w:rsidRPr="009366FD">
              <w:rPr>
                <w:rFonts w:cstheme="minorHAnsi"/>
                <w:b/>
              </w:rPr>
              <w:t>/</w:t>
            </w:r>
          </w:p>
          <w:p w:rsidR="00F906EA" w:rsidRPr="009366FD" w:rsidRDefault="00F906EA" w:rsidP="00F906EA">
            <w:pPr>
              <w:jc w:val="center"/>
              <w:rPr>
                <w:rFonts w:cstheme="minorHAnsi"/>
                <w:b/>
              </w:rPr>
            </w:pPr>
            <w:proofErr w:type="spellStart"/>
            <w:r w:rsidRPr="009366FD">
              <w:rPr>
                <w:rFonts w:cstheme="minorHAnsi"/>
                <w:b/>
              </w:rPr>
              <w:t>V.Hosiawa</w:t>
            </w:r>
            <w:proofErr w:type="spellEnd"/>
          </w:p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A17C1F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Hosiawa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3B462F" w:rsidRDefault="00705A1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</w:tr>
      <w:tr w:rsidR="00A70BC3" w:rsidRPr="003B462F" w:rsidTr="00705A14">
        <w:trPr>
          <w:trHeight w:val="729"/>
        </w:trPr>
        <w:tc>
          <w:tcPr>
            <w:tcW w:w="1368" w:type="dxa"/>
            <w:shd w:val="clear" w:color="auto" w:fill="FFFFFF" w:themeFill="background1"/>
          </w:tcPr>
          <w:p w:rsidR="00A70BC3" w:rsidRDefault="00A70BC3" w:rsidP="00A70BC3">
            <w:pPr>
              <w:rPr>
                <w:rFonts w:cstheme="minorHAnsi"/>
              </w:rPr>
            </w:pPr>
          </w:p>
          <w:p w:rsidR="00B24C3F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FFFFFF" w:themeFill="background1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06/11</w:t>
            </w:r>
          </w:p>
        </w:tc>
        <w:tc>
          <w:tcPr>
            <w:tcW w:w="540" w:type="dxa"/>
            <w:vMerge/>
            <w:shd w:val="clear" w:color="auto" w:fill="FFFFFF" w:themeFill="background1"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2935" w:rsidRPr="00C11D23" w:rsidRDefault="001B44DE" w:rsidP="004B29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A70BC3" w:rsidRPr="00C11D23" w:rsidRDefault="001B44DE" w:rsidP="004B293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0F5" w:rsidRPr="000209C9" w:rsidRDefault="001B44DE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0F5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0F5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</w:tr>
      <w:tr w:rsidR="00A70BC3" w:rsidRPr="003B462F" w:rsidTr="00630F54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A70BC3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07/11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A70BC3" w:rsidRPr="00AE11F5" w:rsidRDefault="00A70BC3" w:rsidP="00A70BC3">
            <w:pPr>
              <w:ind w:left="113" w:right="113"/>
              <w:jc w:val="center"/>
              <w:rPr>
                <w:szCs w:val="20"/>
              </w:rPr>
            </w:pPr>
            <w:r w:rsidRPr="00AE11F5">
              <w:rPr>
                <w:sz w:val="18"/>
                <w:szCs w:val="20"/>
              </w:rPr>
              <w:t xml:space="preserve"> </w:t>
            </w:r>
            <w:r w:rsidRPr="00AE11F5">
              <w:rPr>
                <w:sz w:val="18"/>
                <w:szCs w:val="16"/>
              </w:rPr>
              <w:t>ul. Kopernika 23</w:t>
            </w:r>
          </w:p>
          <w:p w:rsidR="00A70BC3" w:rsidRPr="00C11D23" w:rsidRDefault="00A70BC3" w:rsidP="00A70BC3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B2935" w:rsidRDefault="004B2935" w:rsidP="002652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  <w:p w:rsidR="00A70BC3" w:rsidRPr="00C11D23" w:rsidRDefault="0026528B" w:rsidP="0026528B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T.Piskorz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0BC3" w:rsidRPr="00630F54" w:rsidRDefault="00630F54" w:rsidP="00A70BC3">
            <w:pPr>
              <w:jc w:val="center"/>
              <w:rPr>
                <w:rFonts w:cstheme="minorHAnsi"/>
              </w:rPr>
            </w:pPr>
            <w:r w:rsidRPr="00630F54">
              <w:rPr>
                <w:rFonts w:cstheme="minorHAnsi"/>
              </w:rPr>
              <w:t>Gawron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0BC3" w:rsidRPr="003B462F" w:rsidRDefault="00154A3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Kacalska-Janssen</w:t>
            </w:r>
          </w:p>
        </w:tc>
      </w:tr>
      <w:tr w:rsidR="00A70BC3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A70BC3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70BC3" w:rsidRPr="003B462F" w:rsidRDefault="00554108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08/11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70BC3" w:rsidRDefault="0026528B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A70BC3" w:rsidRPr="00C11D23" w:rsidRDefault="0026528B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Górnisiewicz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A70BC3" w:rsidRPr="003B462F" w:rsidRDefault="001B44DE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Cichy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</w:tr>
      <w:tr w:rsidR="00A70BC3" w:rsidRPr="003B462F" w:rsidTr="00EF7EBE">
        <w:trPr>
          <w:trHeight w:val="535"/>
        </w:trPr>
        <w:tc>
          <w:tcPr>
            <w:tcW w:w="1368" w:type="dxa"/>
            <w:shd w:val="clear" w:color="auto" w:fill="F2F2F2" w:themeFill="background1" w:themeFillShade="F2"/>
          </w:tcPr>
          <w:p w:rsidR="00A70BC3" w:rsidRPr="003B462F" w:rsidRDefault="00B24C3F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70BC3" w:rsidRPr="003B462F" w:rsidRDefault="009F4DB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70BC3" w:rsidRDefault="004B2935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:rsidR="004B2935" w:rsidRPr="00C11D23" w:rsidRDefault="004B2935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M.Skalska</w:t>
            </w:r>
            <w:proofErr w:type="spellEnd"/>
            <w:r>
              <w:rPr>
                <w:rFonts w:cstheme="minorHAnsi"/>
                <w:b/>
              </w:rPr>
              <w:t>-Świstek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70BC3" w:rsidRPr="003B462F" w:rsidRDefault="00630F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</w:tr>
      <w:tr w:rsidR="00B24C3F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B24C3F" w:rsidRPr="003B462F" w:rsidRDefault="00B24C3F" w:rsidP="00B24C3F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24C3F" w:rsidRPr="003B462F" w:rsidRDefault="00B24C3F" w:rsidP="00B24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13/11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24C3F" w:rsidRPr="00C11D23" w:rsidRDefault="00B24C3F" w:rsidP="00B24C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B24C3F" w:rsidRPr="00B064F4" w:rsidRDefault="00B24C3F" w:rsidP="00B24C3F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CIEM</w:t>
            </w:r>
          </w:p>
          <w:p w:rsidR="00B24C3F" w:rsidRPr="00C11D23" w:rsidRDefault="00B24C3F" w:rsidP="00B24C3F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ul.  Medyczna 7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B24C3F" w:rsidRPr="003B462F" w:rsidRDefault="001B44DE" w:rsidP="00B24C3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Górnisiewicz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B24C3F" w:rsidRPr="003B462F" w:rsidRDefault="001B44DE" w:rsidP="00B24C3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Kołak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:rsidR="00B24C3F" w:rsidRDefault="00B24C3F" w:rsidP="00B24C3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  <w:p w:rsidR="00B24C3F" w:rsidRPr="003B462F" w:rsidRDefault="00B24C3F" w:rsidP="00B24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</w:t>
            </w:r>
            <w:r w:rsidRPr="00BB1DC7">
              <w:rPr>
                <w:rFonts w:cstheme="minorHAnsi"/>
                <w:b/>
              </w:rPr>
              <w:t>CIEM</w:t>
            </w:r>
            <w:r w:rsidRPr="003B462F">
              <w:rPr>
                <w:rFonts w:cstheme="minorHAnsi"/>
              </w:rPr>
              <w:t xml:space="preserve">)                 </w:t>
            </w:r>
          </w:p>
        </w:tc>
      </w:tr>
      <w:tr w:rsidR="00B24C3F" w:rsidRPr="003B462F" w:rsidTr="00EF7EBE">
        <w:trPr>
          <w:trHeight w:val="827"/>
        </w:trPr>
        <w:tc>
          <w:tcPr>
            <w:tcW w:w="1368" w:type="dxa"/>
            <w:shd w:val="clear" w:color="auto" w:fill="F2F2F2" w:themeFill="background1" w:themeFillShade="F2"/>
          </w:tcPr>
          <w:p w:rsidR="00B24C3F" w:rsidRPr="003B462F" w:rsidRDefault="00B24C3F" w:rsidP="00B24C3F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24C3F" w:rsidRPr="003B462F" w:rsidRDefault="00B24C3F" w:rsidP="00B24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14/11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24C3F" w:rsidRPr="00C11D23" w:rsidRDefault="00B24C3F" w:rsidP="00B24C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B24C3F" w:rsidRDefault="001B44DE" w:rsidP="00B24C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4B2935" w:rsidRPr="00C11D23" w:rsidRDefault="001B44DE" w:rsidP="00B24C3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B24C3F" w:rsidRDefault="00B24C3F" w:rsidP="00B24C3F">
            <w:pPr>
              <w:jc w:val="center"/>
              <w:rPr>
                <w:rFonts w:cstheme="minorHAnsi"/>
              </w:rPr>
            </w:pPr>
          </w:p>
          <w:p w:rsidR="00630F54" w:rsidRPr="003B462F" w:rsidRDefault="001B44DE" w:rsidP="00B24C3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Górnisiewicz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B24C3F" w:rsidRPr="003B462F" w:rsidRDefault="00630F54" w:rsidP="00B24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24C3F" w:rsidRDefault="00B24C3F" w:rsidP="00B24C3F">
            <w:pPr>
              <w:jc w:val="center"/>
              <w:rPr>
                <w:rFonts w:cstheme="minorHAnsi"/>
              </w:rPr>
            </w:pPr>
          </w:p>
          <w:p w:rsidR="00630F54" w:rsidRPr="003B462F" w:rsidRDefault="001B44DE" w:rsidP="00B24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Kacalska</w:t>
            </w:r>
          </w:p>
        </w:tc>
      </w:tr>
    </w:tbl>
    <w:p w:rsidR="00AE6708" w:rsidRPr="003B462F" w:rsidRDefault="00AE6708" w:rsidP="00177B50">
      <w:pPr>
        <w:spacing w:after="0"/>
        <w:ind w:left="2124"/>
        <w:rPr>
          <w:b/>
        </w:rPr>
      </w:pPr>
    </w:p>
    <w:p w:rsidR="003B462F" w:rsidRDefault="003B462F" w:rsidP="00BF0C76">
      <w:pPr>
        <w:spacing w:after="0"/>
        <w:jc w:val="both"/>
        <w:rPr>
          <w:b/>
        </w:rPr>
      </w:pPr>
    </w:p>
    <w:p w:rsidR="00901D85" w:rsidRDefault="00901D85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17113E" w:rsidRDefault="0017113E" w:rsidP="0017113E">
      <w:pPr>
        <w:spacing w:after="0"/>
        <w:jc w:val="both"/>
        <w:rPr>
          <w:b/>
        </w:rPr>
      </w:pPr>
    </w:p>
    <w:p w:rsidR="0017113E" w:rsidRDefault="0017113E" w:rsidP="00171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–III  piętro</w:t>
      </w:r>
    </w:p>
    <w:p w:rsidR="0017113E" w:rsidRDefault="0017113E" w:rsidP="0017113E">
      <w:pPr>
        <w:rPr>
          <w:rFonts w:cstheme="minorHAnsi"/>
          <w:b/>
          <w:szCs w:val="24"/>
        </w:rPr>
      </w:pPr>
    </w:p>
    <w:p w:rsidR="0017113E" w:rsidRDefault="0017113E" w:rsidP="0017113E">
      <w:pPr>
        <w:spacing w:after="0"/>
      </w:pPr>
      <w:r>
        <w:t xml:space="preserve">1. </w:t>
      </w:r>
      <w:proofErr w:type="spellStart"/>
      <w:r>
        <w:t>Endometrioza</w:t>
      </w:r>
      <w:proofErr w:type="spellEnd"/>
      <w:r>
        <w:t xml:space="preserve">  i </w:t>
      </w:r>
      <w:proofErr w:type="spellStart"/>
      <w:r>
        <w:t>adenomioza</w:t>
      </w:r>
      <w:proofErr w:type="spellEnd"/>
      <w:r>
        <w:t xml:space="preserve">: etiopatogeneza, współczesna diagnostyka, leczenie. Zasady postępowania u kobiet z rozpoznaną </w:t>
      </w:r>
      <w:proofErr w:type="spellStart"/>
      <w:r>
        <w:t>endometriozą</w:t>
      </w:r>
      <w:proofErr w:type="spellEnd"/>
      <w:r>
        <w:t xml:space="preserve"> w świetle najnowszych badań i rekomendacji?</w:t>
      </w:r>
    </w:p>
    <w:p w:rsidR="0017113E" w:rsidRDefault="0017113E" w:rsidP="0017113E">
      <w:pPr>
        <w:rPr>
          <w:b/>
        </w:rPr>
      </w:pPr>
      <w:r>
        <w:rPr>
          <w:b/>
        </w:rPr>
        <w:t xml:space="preserve">Dr med. </w:t>
      </w:r>
      <w:proofErr w:type="spellStart"/>
      <w:r>
        <w:rPr>
          <w:b/>
        </w:rPr>
        <w:t>A.Kotlarz</w:t>
      </w:r>
      <w:proofErr w:type="spellEnd"/>
      <w:r>
        <w:rPr>
          <w:b/>
        </w:rPr>
        <w:t xml:space="preserve">/dr </w:t>
      </w:r>
      <w:proofErr w:type="spellStart"/>
      <w:r>
        <w:rPr>
          <w:b/>
        </w:rPr>
        <w:t>J.Spaczyńska</w:t>
      </w:r>
      <w:proofErr w:type="spellEnd"/>
    </w:p>
    <w:p w:rsidR="0017113E" w:rsidRDefault="0017113E" w:rsidP="0017113E">
      <w:pPr>
        <w:spacing w:after="0"/>
      </w:pPr>
      <w:r>
        <w:t xml:space="preserve">2. Wybrane zagadnienia z patologii ginekologicznej – zasady przesyłania i przygotowywania materiału do badań histologicznych i cytologicznych, cytodiagnostyka </w:t>
      </w:r>
      <w:proofErr w:type="spellStart"/>
      <w:r>
        <w:t>złuszczeniowa</w:t>
      </w:r>
      <w:proofErr w:type="spellEnd"/>
      <w:r>
        <w:t xml:space="preserve"> szyjki macicy, prawidłowa interpretacja wyników badań. Wyskrobiny z jamy macicy – czego na ich podstawie możemy się dowiedzieć o zdrowiu kobiety. Klasyfikacja TNM, FIGO i WHO.      (2 godz.) zajęcia prowadzi zespół Katedry Patomorfologii. </w:t>
      </w:r>
    </w:p>
    <w:p w:rsidR="0017113E" w:rsidRDefault="0017113E" w:rsidP="0017113E">
      <w:pPr>
        <w:spacing w:after="0"/>
        <w:rPr>
          <w:b/>
        </w:rPr>
      </w:pPr>
      <w:r>
        <w:rPr>
          <w:b/>
        </w:rPr>
        <w:t>Dr  Piotr Sadowski  - Zakład Patomorfologii Jakubowskiego 2, budynek D ,poziom -1</w:t>
      </w:r>
    </w:p>
    <w:p w:rsidR="0017113E" w:rsidRDefault="0017113E" w:rsidP="0017113E">
      <w:pPr>
        <w:rPr>
          <w:b/>
        </w:rPr>
      </w:pPr>
      <w:r>
        <w:rPr>
          <w:b/>
        </w:rPr>
        <w:t>UWAGA! INNA LOKALIZACJA SEMINARIUM!</w:t>
      </w:r>
    </w:p>
    <w:p w:rsidR="0017113E" w:rsidRDefault="0017113E" w:rsidP="0017113E">
      <w:pPr>
        <w:spacing w:after="0"/>
        <w:rPr>
          <w:b/>
        </w:rPr>
      </w:pPr>
      <w:r>
        <w:t xml:space="preserve">3. Ogólne zasady leczenia skojarzonego w ginekologii onkologicznej. (1 godz.) </w:t>
      </w:r>
      <w:r>
        <w:br/>
      </w:r>
      <w:r>
        <w:rPr>
          <w:b/>
        </w:rPr>
        <w:t xml:space="preserve">Dr med. V. </w:t>
      </w:r>
      <w:proofErr w:type="spellStart"/>
      <w:r>
        <w:rPr>
          <w:b/>
        </w:rPr>
        <w:t>Hosiawa</w:t>
      </w:r>
      <w:proofErr w:type="spellEnd"/>
      <w:r>
        <w:rPr>
          <w:b/>
        </w:rPr>
        <w:br/>
        <w:t>Sala seminaryjna Oddział Ginekologii i Ginekologii  Onkologicznej   NSSU  - Budynek  I -III piętro</w:t>
      </w:r>
    </w:p>
    <w:p w:rsidR="0017113E" w:rsidRDefault="0017113E" w:rsidP="0017113E">
      <w:pPr>
        <w:spacing w:after="0"/>
        <w:rPr>
          <w:b/>
        </w:rPr>
      </w:pPr>
      <w:r>
        <w:rPr>
          <w:b/>
        </w:rPr>
        <w:t>UWAGA! Po pierwszym seminarium należy się przenieść do innej Sali!</w:t>
      </w:r>
    </w:p>
    <w:p w:rsidR="0017113E" w:rsidRDefault="0017113E" w:rsidP="0017113E">
      <w:pPr>
        <w:spacing w:after="0"/>
        <w:rPr>
          <w:b/>
        </w:rPr>
      </w:pPr>
    </w:p>
    <w:p w:rsidR="0017113E" w:rsidRDefault="0017113E" w:rsidP="0017113E">
      <w:pPr>
        <w:rPr>
          <w:b/>
        </w:rPr>
      </w:pPr>
      <w:r>
        <w:t xml:space="preserve">4. Łożysko przodujące. Przedwczesne oddzielenie łożyska. Inne przyczyny krwawień w II i III trymestrze ciąży.  </w:t>
      </w:r>
      <w:r>
        <w:br/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  <w:r>
        <w:rPr>
          <w:b/>
        </w:rPr>
        <w:t xml:space="preserve"> </w:t>
      </w:r>
    </w:p>
    <w:p w:rsidR="0017113E" w:rsidRDefault="0017113E" w:rsidP="0017113E">
      <w:r>
        <w:t xml:space="preserve">5. Choroby wątroby wikłające ciążę. Odżywianie w ciąży. Otyłość w ciąży. Wpływ środowiska na ciężarną. Obumarcie płodu.  </w:t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</w:p>
    <w:p w:rsidR="0017113E" w:rsidRDefault="0017113E" w:rsidP="0017113E">
      <w:pPr>
        <w:spacing w:after="0"/>
        <w:rPr>
          <w:rFonts w:cstheme="minorHAnsi"/>
          <w:szCs w:val="24"/>
        </w:rPr>
      </w:pPr>
    </w:p>
    <w:p w:rsidR="0017113E" w:rsidRDefault="0017113E" w:rsidP="0017113E">
      <w:pPr>
        <w:spacing w:after="0"/>
        <w:rPr>
          <w:rFonts w:cstheme="minorHAnsi"/>
          <w:szCs w:val="24"/>
        </w:rPr>
      </w:pPr>
    </w:p>
    <w:p w:rsidR="0017113E" w:rsidRDefault="0017113E" w:rsidP="0017113E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17113E" w:rsidRDefault="0017113E" w:rsidP="0017113E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>
        <w:rPr>
          <w:b/>
        </w:rPr>
        <w:t xml:space="preserve">Sala  </w:t>
      </w:r>
      <w:proofErr w:type="spellStart"/>
      <w:r>
        <w:rPr>
          <w:b/>
        </w:rPr>
        <w:t>Telemedycyny</w:t>
      </w:r>
      <w:proofErr w:type="spellEnd"/>
      <w:r>
        <w:rPr>
          <w:b/>
        </w:rPr>
        <w:t xml:space="preserve"> – PARTER</w:t>
      </w:r>
    </w:p>
    <w:p w:rsidR="0017113E" w:rsidRDefault="0017113E" w:rsidP="0017113E">
      <w:pPr>
        <w:spacing w:line="240" w:lineRule="auto"/>
        <w:jc w:val="center"/>
        <w:rPr>
          <w:b/>
        </w:rPr>
      </w:pPr>
    </w:p>
    <w:p w:rsidR="0017113E" w:rsidRDefault="0017113E" w:rsidP="0017113E">
      <w:r>
        <w:t xml:space="preserve">6. Immunologia ciąży – tolerancja immunologiczna: fizjologia i jej zaburzenia. Układ hemostatyczny w ciąży.     Zaburzenia hemostazy, </w:t>
      </w:r>
      <w:proofErr w:type="spellStart"/>
      <w:r>
        <w:t>trombofilie</w:t>
      </w:r>
      <w:proofErr w:type="spellEnd"/>
      <w:r>
        <w:t xml:space="preserve">, diagnostyka i leczenie. Zespół </w:t>
      </w:r>
      <w:proofErr w:type="spellStart"/>
      <w:r>
        <w:t>antyfosfolipdowy</w:t>
      </w:r>
      <w:proofErr w:type="spellEnd"/>
      <w:r>
        <w:t xml:space="preserve">, toczeń trzewny jako schorzenia wikłające ciążę. </w:t>
      </w:r>
      <w:r>
        <w:br/>
      </w:r>
      <w:r>
        <w:rPr>
          <w:b/>
        </w:rPr>
        <w:t xml:space="preserve">Dr  Małgorzata </w:t>
      </w:r>
      <w:proofErr w:type="spellStart"/>
      <w:r>
        <w:rPr>
          <w:b/>
        </w:rPr>
        <w:t>Swornik</w:t>
      </w:r>
      <w:proofErr w:type="spellEnd"/>
    </w:p>
    <w:p w:rsidR="0017113E" w:rsidRDefault="0017113E" w:rsidP="0017113E">
      <w:pPr>
        <w:rPr>
          <w:b/>
        </w:rPr>
      </w:pPr>
      <w:r>
        <w:t xml:space="preserve">7. Poród przedwczesny. Niewydolność </w:t>
      </w:r>
      <w:proofErr w:type="spellStart"/>
      <w:r>
        <w:t>cieśniowo</w:t>
      </w:r>
      <w:proofErr w:type="spellEnd"/>
      <w:r>
        <w:t xml:space="preserve"> – szyjkowa. Infekcje wewnątrzmaciczne w ciąży i po rozwiązaniu. </w:t>
      </w:r>
      <w:r>
        <w:br/>
      </w:r>
      <w:r>
        <w:rPr>
          <w:b/>
        </w:rPr>
        <w:t>Dr  Małgorzata Skalska-Świstek</w:t>
      </w:r>
    </w:p>
    <w:p w:rsidR="0017113E" w:rsidRDefault="0017113E" w:rsidP="0017113E">
      <w:pPr>
        <w:rPr>
          <w:b/>
        </w:rPr>
      </w:pPr>
      <w:r>
        <w:t xml:space="preserve">8. Embriologiczne aspekty IVF. </w:t>
      </w:r>
      <w:proofErr w:type="spellStart"/>
      <w:r>
        <w:t>Endometrioza</w:t>
      </w:r>
      <w:proofErr w:type="spellEnd"/>
      <w:r>
        <w:t xml:space="preserve"> w obrębie żeńskiego narządu rodnego. Immunologia nowotworów. Onkologia molekularna w ginekologii.  </w:t>
      </w:r>
      <w:r>
        <w:br/>
      </w:r>
      <w:r>
        <w:rPr>
          <w:b/>
        </w:rPr>
        <w:t xml:space="preserve">Dr Małgorzata </w:t>
      </w:r>
      <w:proofErr w:type="spellStart"/>
      <w:r>
        <w:rPr>
          <w:b/>
        </w:rPr>
        <w:t>Swornik</w:t>
      </w:r>
      <w:proofErr w:type="spellEnd"/>
    </w:p>
    <w:p w:rsidR="0017113E" w:rsidRDefault="0017113E" w:rsidP="0017113E">
      <w:pPr>
        <w:rPr>
          <w:b/>
        </w:rPr>
      </w:pPr>
      <w:r>
        <w:t xml:space="preserve">9. Schorzenia neurologiczne w ciąży. Schorzenia hematologiczne w ciąży. Choroby układu moczowego w ciąży. </w:t>
      </w:r>
      <w:r>
        <w:br/>
      </w:r>
      <w:r>
        <w:rPr>
          <w:b/>
        </w:rPr>
        <w:t>Dr  Tomasz Piskorz</w:t>
      </w:r>
    </w:p>
    <w:p w:rsidR="00176BB4" w:rsidRDefault="00176BB4" w:rsidP="00BF0C76">
      <w:pPr>
        <w:spacing w:after="0"/>
        <w:jc w:val="both"/>
        <w:rPr>
          <w:b/>
        </w:rPr>
      </w:pPr>
    </w:p>
    <w:p w:rsidR="00321A75" w:rsidRDefault="00321A75" w:rsidP="00BF0C76">
      <w:pPr>
        <w:spacing w:after="0"/>
        <w:jc w:val="both"/>
        <w:rPr>
          <w:b/>
        </w:rPr>
      </w:pPr>
    </w:p>
    <w:sectPr w:rsidR="00321A75" w:rsidSect="00AE1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208"/>
    <w:multiLevelType w:val="hybridMultilevel"/>
    <w:tmpl w:val="03B2FB50"/>
    <w:lvl w:ilvl="0" w:tplc="55B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04F10"/>
    <w:multiLevelType w:val="hybridMultilevel"/>
    <w:tmpl w:val="CAC6B6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6CD1"/>
    <w:multiLevelType w:val="hybridMultilevel"/>
    <w:tmpl w:val="7FA8E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209C9"/>
    <w:rsid w:val="00023352"/>
    <w:rsid w:val="000560BE"/>
    <w:rsid w:val="00083006"/>
    <w:rsid w:val="00091536"/>
    <w:rsid w:val="000B17E4"/>
    <w:rsid w:val="000C20F5"/>
    <w:rsid w:val="000C3D6D"/>
    <w:rsid w:val="000C5F4B"/>
    <w:rsid w:val="000C6D3B"/>
    <w:rsid w:val="000D6C0A"/>
    <w:rsid w:val="000F16BD"/>
    <w:rsid w:val="00103853"/>
    <w:rsid w:val="001212B5"/>
    <w:rsid w:val="00121781"/>
    <w:rsid w:val="00125324"/>
    <w:rsid w:val="00137133"/>
    <w:rsid w:val="00137D92"/>
    <w:rsid w:val="0014189A"/>
    <w:rsid w:val="00154A35"/>
    <w:rsid w:val="00157D31"/>
    <w:rsid w:val="0017113E"/>
    <w:rsid w:val="0017579F"/>
    <w:rsid w:val="00176BB4"/>
    <w:rsid w:val="00177B50"/>
    <w:rsid w:val="0019327D"/>
    <w:rsid w:val="0019682D"/>
    <w:rsid w:val="001A2543"/>
    <w:rsid w:val="001A420F"/>
    <w:rsid w:val="001A6804"/>
    <w:rsid w:val="001B0CEC"/>
    <w:rsid w:val="001B203A"/>
    <w:rsid w:val="001B44DE"/>
    <w:rsid w:val="001C27E5"/>
    <w:rsid w:val="001C3268"/>
    <w:rsid w:val="001D1AF6"/>
    <w:rsid w:val="001D7628"/>
    <w:rsid w:val="001F09A6"/>
    <w:rsid w:val="001F2705"/>
    <w:rsid w:val="00206DF4"/>
    <w:rsid w:val="00231B38"/>
    <w:rsid w:val="00233A99"/>
    <w:rsid w:val="00234D34"/>
    <w:rsid w:val="002379BE"/>
    <w:rsid w:val="00250750"/>
    <w:rsid w:val="00250D9B"/>
    <w:rsid w:val="00261DB2"/>
    <w:rsid w:val="00262D88"/>
    <w:rsid w:val="0026528B"/>
    <w:rsid w:val="00272142"/>
    <w:rsid w:val="00281326"/>
    <w:rsid w:val="00281880"/>
    <w:rsid w:val="0029318D"/>
    <w:rsid w:val="002A0C30"/>
    <w:rsid w:val="002A53BA"/>
    <w:rsid w:val="002B06B9"/>
    <w:rsid w:val="002C10D5"/>
    <w:rsid w:val="002C2D51"/>
    <w:rsid w:val="002D0CEE"/>
    <w:rsid w:val="002D4124"/>
    <w:rsid w:val="00300288"/>
    <w:rsid w:val="00310532"/>
    <w:rsid w:val="00321A75"/>
    <w:rsid w:val="00324624"/>
    <w:rsid w:val="003278F7"/>
    <w:rsid w:val="0032799A"/>
    <w:rsid w:val="003312D4"/>
    <w:rsid w:val="00331DC3"/>
    <w:rsid w:val="00335418"/>
    <w:rsid w:val="00345F58"/>
    <w:rsid w:val="00356CAD"/>
    <w:rsid w:val="003630DD"/>
    <w:rsid w:val="003746E8"/>
    <w:rsid w:val="003868BB"/>
    <w:rsid w:val="003B462F"/>
    <w:rsid w:val="003C7252"/>
    <w:rsid w:val="003D06E7"/>
    <w:rsid w:val="003D149B"/>
    <w:rsid w:val="003E3FC2"/>
    <w:rsid w:val="003E7483"/>
    <w:rsid w:val="003F2A2B"/>
    <w:rsid w:val="003F551D"/>
    <w:rsid w:val="004052AF"/>
    <w:rsid w:val="004059AB"/>
    <w:rsid w:val="004070A5"/>
    <w:rsid w:val="00414F1E"/>
    <w:rsid w:val="004159A3"/>
    <w:rsid w:val="00424033"/>
    <w:rsid w:val="0046128B"/>
    <w:rsid w:val="004722F7"/>
    <w:rsid w:val="00497EA2"/>
    <w:rsid w:val="004A5FD3"/>
    <w:rsid w:val="004B0776"/>
    <w:rsid w:val="004B2935"/>
    <w:rsid w:val="004C495B"/>
    <w:rsid w:val="004D2C02"/>
    <w:rsid w:val="004D2FE0"/>
    <w:rsid w:val="004F03B3"/>
    <w:rsid w:val="00503081"/>
    <w:rsid w:val="005317BB"/>
    <w:rsid w:val="00533DFB"/>
    <w:rsid w:val="005452C7"/>
    <w:rsid w:val="00552B63"/>
    <w:rsid w:val="00554108"/>
    <w:rsid w:val="00554DD1"/>
    <w:rsid w:val="00560220"/>
    <w:rsid w:val="0057102B"/>
    <w:rsid w:val="00572134"/>
    <w:rsid w:val="00583BFA"/>
    <w:rsid w:val="00587035"/>
    <w:rsid w:val="00593822"/>
    <w:rsid w:val="005950E2"/>
    <w:rsid w:val="005A112A"/>
    <w:rsid w:val="005A6DC6"/>
    <w:rsid w:val="005B1202"/>
    <w:rsid w:val="005D2C0F"/>
    <w:rsid w:val="005E7288"/>
    <w:rsid w:val="005F7C7E"/>
    <w:rsid w:val="00606736"/>
    <w:rsid w:val="00611489"/>
    <w:rsid w:val="00630F54"/>
    <w:rsid w:val="00631E2E"/>
    <w:rsid w:val="0064148A"/>
    <w:rsid w:val="00641F70"/>
    <w:rsid w:val="00647A45"/>
    <w:rsid w:val="00663AAF"/>
    <w:rsid w:val="00663B41"/>
    <w:rsid w:val="0068439C"/>
    <w:rsid w:val="00685454"/>
    <w:rsid w:val="00692B14"/>
    <w:rsid w:val="00695313"/>
    <w:rsid w:val="00695DA4"/>
    <w:rsid w:val="006B1F82"/>
    <w:rsid w:val="006B415E"/>
    <w:rsid w:val="006B44F2"/>
    <w:rsid w:val="006C2654"/>
    <w:rsid w:val="006C5C77"/>
    <w:rsid w:val="006D1D42"/>
    <w:rsid w:val="006D4D2B"/>
    <w:rsid w:val="006D4E38"/>
    <w:rsid w:val="006F1398"/>
    <w:rsid w:val="00703B75"/>
    <w:rsid w:val="00705A14"/>
    <w:rsid w:val="0072324D"/>
    <w:rsid w:val="007239B1"/>
    <w:rsid w:val="00723C04"/>
    <w:rsid w:val="00724308"/>
    <w:rsid w:val="00724CCE"/>
    <w:rsid w:val="007264E4"/>
    <w:rsid w:val="0073641B"/>
    <w:rsid w:val="00736A9A"/>
    <w:rsid w:val="00736CC6"/>
    <w:rsid w:val="00760325"/>
    <w:rsid w:val="00792F63"/>
    <w:rsid w:val="00795E84"/>
    <w:rsid w:val="0079771F"/>
    <w:rsid w:val="007C7040"/>
    <w:rsid w:val="007D24A4"/>
    <w:rsid w:val="007D77B1"/>
    <w:rsid w:val="007F024B"/>
    <w:rsid w:val="007F3030"/>
    <w:rsid w:val="008028ED"/>
    <w:rsid w:val="00804021"/>
    <w:rsid w:val="00826B7A"/>
    <w:rsid w:val="00841DB5"/>
    <w:rsid w:val="0085116B"/>
    <w:rsid w:val="00860462"/>
    <w:rsid w:val="008774A4"/>
    <w:rsid w:val="008809E5"/>
    <w:rsid w:val="00886C15"/>
    <w:rsid w:val="008938CC"/>
    <w:rsid w:val="00896FD4"/>
    <w:rsid w:val="008B15A7"/>
    <w:rsid w:val="008B7F70"/>
    <w:rsid w:val="008C3389"/>
    <w:rsid w:val="008D4DF5"/>
    <w:rsid w:val="008D7CB9"/>
    <w:rsid w:val="008E0212"/>
    <w:rsid w:val="008E0B24"/>
    <w:rsid w:val="008E10AA"/>
    <w:rsid w:val="008F5198"/>
    <w:rsid w:val="008F5FE2"/>
    <w:rsid w:val="008F66F5"/>
    <w:rsid w:val="00901D85"/>
    <w:rsid w:val="0090627D"/>
    <w:rsid w:val="00913CAD"/>
    <w:rsid w:val="00915F22"/>
    <w:rsid w:val="00933401"/>
    <w:rsid w:val="009366FD"/>
    <w:rsid w:val="00942F7D"/>
    <w:rsid w:val="00945647"/>
    <w:rsid w:val="009545B2"/>
    <w:rsid w:val="00954AA6"/>
    <w:rsid w:val="0096377B"/>
    <w:rsid w:val="00964B1E"/>
    <w:rsid w:val="00966AD3"/>
    <w:rsid w:val="009750D9"/>
    <w:rsid w:val="009867B8"/>
    <w:rsid w:val="009868A1"/>
    <w:rsid w:val="009A0645"/>
    <w:rsid w:val="009C2135"/>
    <w:rsid w:val="009E5D6F"/>
    <w:rsid w:val="009F4DB4"/>
    <w:rsid w:val="00A03D0E"/>
    <w:rsid w:val="00A04C8A"/>
    <w:rsid w:val="00A133F4"/>
    <w:rsid w:val="00A151BB"/>
    <w:rsid w:val="00A16DB5"/>
    <w:rsid w:val="00A17C1F"/>
    <w:rsid w:val="00A268E5"/>
    <w:rsid w:val="00A61CAD"/>
    <w:rsid w:val="00A70BC3"/>
    <w:rsid w:val="00A71965"/>
    <w:rsid w:val="00A810E2"/>
    <w:rsid w:val="00A91146"/>
    <w:rsid w:val="00A92420"/>
    <w:rsid w:val="00A97A9E"/>
    <w:rsid w:val="00AA5C2A"/>
    <w:rsid w:val="00AB1EC7"/>
    <w:rsid w:val="00AB3908"/>
    <w:rsid w:val="00AC01A1"/>
    <w:rsid w:val="00AC35B3"/>
    <w:rsid w:val="00AC4E5F"/>
    <w:rsid w:val="00AE11F5"/>
    <w:rsid w:val="00AE6708"/>
    <w:rsid w:val="00AF12A1"/>
    <w:rsid w:val="00B064F4"/>
    <w:rsid w:val="00B24C3F"/>
    <w:rsid w:val="00B251A2"/>
    <w:rsid w:val="00B4286E"/>
    <w:rsid w:val="00B619AD"/>
    <w:rsid w:val="00B82FBC"/>
    <w:rsid w:val="00BB1DC7"/>
    <w:rsid w:val="00BB7126"/>
    <w:rsid w:val="00BC0F5C"/>
    <w:rsid w:val="00BC6986"/>
    <w:rsid w:val="00BD2DA1"/>
    <w:rsid w:val="00BD72D8"/>
    <w:rsid w:val="00BF0C76"/>
    <w:rsid w:val="00C11D23"/>
    <w:rsid w:val="00C17437"/>
    <w:rsid w:val="00C20F26"/>
    <w:rsid w:val="00C2303E"/>
    <w:rsid w:val="00C2535F"/>
    <w:rsid w:val="00C32A8A"/>
    <w:rsid w:val="00C37FC8"/>
    <w:rsid w:val="00C43116"/>
    <w:rsid w:val="00C547F6"/>
    <w:rsid w:val="00C560FC"/>
    <w:rsid w:val="00C56E08"/>
    <w:rsid w:val="00C61ADE"/>
    <w:rsid w:val="00C63C74"/>
    <w:rsid w:val="00C72EB8"/>
    <w:rsid w:val="00C81AE5"/>
    <w:rsid w:val="00C85D9C"/>
    <w:rsid w:val="00C93121"/>
    <w:rsid w:val="00C97E1C"/>
    <w:rsid w:val="00CA1629"/>
    <w:rsid w:val="00CA5D1E"/>
    <w:rsid w:val="00CA762A"/>
    <w:rsid w:val="00CB0DB5"/>
    <w:rsid w:val="00CB25B1"/>
    <w:rsid w:val="00CB3748"/>
    <w:rsid w:val="00CB42A4"/>
    <w:rsid w:val="00CB7466"/>
    <w:rsid w:val="00CC08C3"/>
    <w:rsid w:val="00CE27A8"/>
    <w:rsid w:val="00CE769C"/>
    <w:rsid w:val="00CF34D8"/>
    <w:rsid w:val="00CF4772"/>
    <w:rsid w:val="00D02130"/>
    <w:rsid w:val="00D10493"/>
    <w:rsid w:val="00D2268A"/>
    <w:rsid w:val="00D24F11"/>
    <w:rsid w:val="00D3185D"/>
    <w:rsid w:val="00D34B33"/>
    <w:rsid w:val="00D35300"/>
    <w:rsid w:val="00D4076B"/>
    <w:rsid w:val="00D52220"/>
    <w:rsid w:val="00D65211"/>
    <w:rsid w:val="00D70E48"/>
    <w:rsid w:val="00D7312E"/>
    <w:rsid w:val="00D87E40"/>
    <w:rsid w:val="00D95CAC"/>
    <w:rsid w:val="00DA0ECF"/>
    <w:rsid w:val="00DB7109"/>
    <w:rsid w:val="00DC09C2"/>
    <w:rsid w:val="00DC302B"/>
    <w:rsid w:val="00DC476C"/>
    <w:rsid w:val="00DC7A0D"/>
    <w:rsid w:val="00DD1A56"/>
    <w:rsid w:val="00DD24EF"/>
    <w:rsid w:val="00DD3D65"/>
    <w:rsid w:val="00DF0AA5"/>
    <w:rsid w:val="00DF68E3"/>
    <w:rsid w:val="00E105E9"/>
    <w:rsid w:val="00E1201E"/>
    <w:rsid w:val="00E12820"/>
    <w:rsid w:val="00E20761"/>
    <w:rsid w:val="00E56721"/>
    <w:rsid w:val="00E6214B"/>
    <w:rsid w:val="00E71913"/>
    <w:rsid w:val="00E8156F"/>
    <w:rsid w:val="00E8201B"/>
    <w:rsid w:val="00E93BC7"/>
    <w:rsid w:val="00EB772B"/>
    <w:rsid w:val="00EC10F8"/>
    <w:rsid w:val="00EC3F67"/>
    <w:rsid w:val="00EC66E6"/>
    <w:rsid w:val="00EE0BED"/>
    <w:rsid w:val="00EE6BD0"/>
    <w:rsid w:val="00EF7EBE"/>
    <w:rsid w:val="00F07480"/>
    <w:rsid w:val="00F12471"/>
    <w:rsid w:val="00F13412"/>
    <w:rsid w:val="00F21759"/>
    <w:rsid w:val="00F22731"/>
    <w:rsid w:val="00F36F1D"/>
    <w:rsid w:val="00F41FD3"/>
    <w:rsid w:val="00F4696A"/>
    <w:rsid w:val="00F5564B"/>
    <w:rsid w:val="00F612B4"/>
    <w:rsid w:val="00F620A7"/>
    <w:rsid w:val="00F85D14"/>
    <w:rsid w:val="00F87869"/>
    <w:rsid w:val="00F906EA"/>
    <w:rsid w:val="00F93A9E"/>
    <w:rsid w:val="00FA0A93"/>
    <w:rsid w:val="00FA225E"/>
    <w:rsid w:val="00FA3AD6"/>
    <w:rsid w:val="00FA59AD"/>
    <w:rsid w:val="00FB7AC5"/>
    <w:rsid w:val="00FD59FE"/>
    <w:rsid w:val="00FE387B"/>
    <w:rsid w:val="00FE5A4E"/>
    <w:rsid w:val="00FE711A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346"/>
  <w15:docId w15:val="{4605D8B7-3AAF-4B90-BB02-04D7113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66EC-1E63-4743-A3EF-FF72B2C1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mpielinska</dc:creator>
  <cp:lastModifiedBy>Ewa Bronisława Kolarska-Kubaty</cp:lastModifiedBy>
  <cp:revision>37</cp:revision>
  <cp:lastPrinted>2024-10-14T06:52:00Z</cp:lastPrinted>
  <dcterms:created xsi:type="dcterms:W3CDTF">2024-09-10T08:00:00Z</dcterms:created>
  <dcterms:modified xsi:type="dcterms:W3CDTF">2024-10-16T06:31:00Z</dcterms:modified>
</cp:coreProperties>
</file>