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C" w:rsidRPr="0040543B" w:rsidRDefault="00885F1C" w:rsidP="00885F1C">
      <w:pPr>
        <w:jc w:val="center"/>
        <w:rPr>
          <w:b/>
          <w:sz w:val="28"/>
          <w:u w:val="single"/>
        </w:rPr>
      </w:pPr>
      <w:r w:rsidRPr="0040543B">
        <w:rPr>
          <w:b/>
          <w:sz w:val="28"/>
          <w:u w:val="single"/>
        </w:rPr>
        <w:t>VI rok Wydziału Lekarskiego  UJ – CM</w:t>
      </w:r>
    </w:p>
    <w:p w:rsidR="00885F1C" w:rsidRPr="0040543B" w:rsidRDefault="00885F1C" w:rsidP="00885F1C">
      <w:pPr>
        <w:jc w:val="center"/>
        <w:rPr>
          <w:b/>
          <w:sz w:val="28"/>
        </w:rPr>
      </w:pPr>
      <w:r w:rsidRPr="0040543B">
        <w:rPr>
          <w:b/>
          <w:sz w:val="28"/>
        </w:rPr>
        <w:t>Katedra Ginekologii i Położnictwa  -  Rok akademicki: 201</w:t>
      </w:r>
      <w:r w:rsidR="00B164D0">
        <w:rPr>
          <w:b/>
          <w:sz w:val="28"/>
        </w:rPr>
        <w:t>6</w:t>
      </w:r>
      <w:r w:rsidRPr="0040543B">
        <w:rPr>
          <w:b/>
          <w:sz w:val="28"/>
        </w:rPr>
        <w:t xml:space="preserve"> / 201</w:t>
      </w:r>
      <w:r w:rsidR="00B164D0">
        <w:rPr>
          <w:b/>
          <w:sz w:val="28"/>
        </w:rPr>
        <w:t>7</w:t>
      </w:r>
    </w:p>
    <w:p w:rsidR="00885F1C" w:rsidRPr="0040543B" w:rsidRDefault="00885F1C" w:rsidP="00885F1C">
      <w:pPr>
        <w:jc w:val="center"/>
        <w:rPr>
          <w:b/>
          <w:sz w:val="28"/>
        </w:rPr>
      </w:pPr>
    </w:p>
    <w:p w:rsidR="00885F1C" w:rsidRPr="0040543B" w:rsidRDefault="00885F1C" w:rsidP="00885F1C">
      <w:pPr>
        <w:jc w:val="center"/>
        <w:rPr>
          <w:b/>
          <w:sz w:val="28"/>
        </w:rPr>
      </w:pPr>
    </w:p>
    <w:p w:rsidR="00885F1C" w:rsidRPr="0040543B" w:rsidRDefault="00885F1C" w:rsidP="00885F1C">
      <w:pPr>
        <w:jc w:val="center"/>
        <w:rPr>
          <w:b/>
          <w:sz w:val="28"/>
        </w:rPr>
      </w:pPr>
    </w:p>
    <w:p w:rsidR="00885F1C" w:rsidRPr="0040543B" w:rsidRDefault="00885F1C" w:rsidP="00885F1C">
      <w:pPr>
        <w:jc w:val="center"/>
        <w:rPr>
          <w:b/>
          <w:sz w:val="28"/>
          <w:u w:val="single"/>
        </w:rPr>
      </w:pPr>
    </w:p>
    <w:p w:rsidR="00885F1C" w:rsidRPr="0040543B" w:rsidRDefault="00885F1C" w:rsidP="00885F1C">
      <w:pPr>
        <w:jc w:val="center"/>
        <w:rPr>
          <w:b/>
          <w:sz w:val="28"/>
        </w:rPr>
      </w:pPr>
    </w:p>
    <w:p w:rsidR="00885F1C" w:rsidRPr="0040543B" w:rsidRDefault="00885F1C" w:rsidP="00885F1C">
      <w:pPr>
        <w:rPr>
          <w:b/>
          <w:bCs/>
          <w:i/>
          <w:sz w:val="28"/>
        </w:rPr>
      </w:pPr>
      <w:r w:rsidRPr="0040543B">
        <w:rPr>
          <w:b/>
          <w:bCs/>
          <w:i/>
          <w:sz w:val="28"/>
        </w:rPr>
        <w:t xml:space="preserve">Seminaria: </w:t>
      </w:r>
      <w:r w:rsidRPr="0040543B">
        <w:rPr>
          <w:b/>
          <w:bCs/>
          <w:i/>
          <w:sz w:val="28"/>
        </w:rPr>
        <w:tab/>
        <w:t>11.45. – 14.00 (3 godz.)</w:t>
      </w:r>
      <w:r w:rsidRPr="0040543B">
        <w:rPr>
          <w:b/>
          <w:bCs/>
          <w:i/>
          <w:sz w:val="28"/>
        </w:rPr>
        <w:tab/>
      </w:r>
      <w:r w:rsidRPr="0040543B">
        <w:rPr>
          <w:b/>
          <w:bCs/>
          <w:i/>
          <w:sz w:val="28"/>
        </w:rPr>
        <w:tab/>
      </w:r>
      <w:r w:rsidRPr="0040543B">
        <w:rPr>
          <w:b/>
          <w:bCs/>
          <w:i/>
          <w:sz w:val="28"/>
        </w:rPr>
        <w:tab/>
        <w:t xml:space="preserve">                       (72 godziny)</w:t>
      </w:r>
    </w:p>
    <w:p w:rsidR="00885F1C" w:rsidRPr="0040543B" w:rsidRDefault="00885F1C" w:rsidP="00885F1C">
      <w:pPr>
        <w:jc w:val="center"/>
        <w:rPr>
          <w:b/>
          <w:sz w:val="28"/>
          <w:u w:val="single"/>
        </w:rPr>
      </w:pPr>
    </w:p>
    <w:p w:rsidR="00885F1C" w:rsidRPr="0040543B" w:rsidRDefault="00885F1C" w:rsidP="00885F1C">
      <w:pPr>
        <w:jc w:val="center"/>
        <w:rPr>
          <w:b/>
          <w:sz w:val="28"/>
          <w:u w:val="single"/>
        </w:rPr>
      </w:pPr>
      <w:r w:rsidRPr="0040543B">
        <w:rPr>
          <w:b/>
          <w:sz w:val="28"/>
          <w:u w:val="single"/>
        </w:rPr>
        <w:t>Prowadzący seminaria</w:t>
      </w:r>
    </w:p>
    <w:p w:rsidR="00885F1C" w:rsidRPr="0040543B" w:rsidRDefault="00885F1C" w:rsidP="00885F1C">
      <w:pPr>
        <w:jc w:val="center"/>
        <w:rPr>
          <w:b/>
          <w:sz w:val="28"/>
          <w:u w:val="single"/>
        </w:rPr>
      </w:pPr>
    </w:p>
    <w:p w:rsidR="00885F1C" w:rsidRPr="0040543B" w:rsidRDefault="00885F1C" w:rsidP="00885F1C">
      <w:pPr>
        <w:jc w:val="center"/>
        <w:rPr>
          <w:b/>
          <w:sz w:val="28"/>
          <w:u w:val="single"/>
        </w:rPr>
      </w:pPr>
    </w:p>
    <w:p w:rsidR="00885F1C" w:rsidRDefault="00885F1C" w:rsidP="00885F1C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6466"/>
        <w:gridCol w:w="2097"/>
      </w:tblGrid>
      <w:tr w:rsidR="00885F1C" w:rsidRPr="0040543B" w:rsidTr="00B97526">
        <w:tc>
          <w:tcPr>
            <w:tcW w:w="390" w:type="pct"/>
            <w:tcBorders>
              <w:top w:val="nil"/>
              <w:bottom w:val="doub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481" w:type="pct"/>
            <w:tcBorders>
              <w:top w:val="nil"/>
              <w:bottom w:val="doub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nil"/>
              <w:bottom w:val="doub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Nr tematu</w:t>
            </w:r>
          </w:p>
        </w:tc>
      </w:tr>
      <w:tr w:rsidR="00885F1C" w:rsidRPr="0040543B" w:rsidTr="00B97526">
        <w:tc>
          <w:tcPr>
            <w:tcW w:w="3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 xml:space="preserve">Dr </w:t>
            </w:r>
            <w:r>
              <w:rPr>
                <w:b/>
                <w:sz w:val="28"/>
                <w:szCs w:val="28"/>
              </w:rPr>
              <w:t>Grzegorz Jordan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1C172C" w:rsidP="00B97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885F1C" w:rsidRPr="0040543B">
              <w:rPr>
                <w:b/>
                <w:sz w:val="28"/>
                <w:szCs w:val="28"/>
              </w:rPr>
              <w:t>Robert Jach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 Andrzej Jaworowski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Irna Kaim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 xml:space="preserve">Dr </w:t>
            </w:r>
            <w:r>
              <w:rPr>
                <w:b/>
                <w:sz w:val="28"/>
                <w:szCs w:val="28"/>
              </w:rPr>
              <w:t>hab. A. Ludwin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 Małgorzata Migdał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 Tomasz Milewicz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12,13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1C172C" w:rsidP="00B97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885F1C" w:rsidRPr="0040543B">
              <w:rPr>
                <w:b/>
                <w:sz w:val="28"/>
                <w:szCs w:val="28"/>
              </w:rPr>
              <w:t xml:space="preserve"> Kazimierz Pityński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1C172C" w:rsidP="00B97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885F1C" w:rsidRPr="0040543B">
              <w:rPr>
                <w:b/>
                <w:sz w:val="28"/>
                <w:szCs w:val="28"/>
              </w:rPr>
              <w:t>Krzysztof Rytlewski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 Krzysztof Skotniczny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16,17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Dr. Anna Wójtowicz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18,19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 Paweł Krawczyk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Dr Krzysztof Bereza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Małgorzata Swornik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Prof. R. Tomaszewska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40543B">
              <w:rPr>
                <w:b/>
                <w:sz w:val="28"/>
                <w:szCs w:val="28"/>
                <w:lang w:val="de-DE"/>
              </w:rPr>
              <w:t>23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16</w:t>
            </w: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 xml:space="preserve">Dr hab. Z. Warzecha 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jc w:val="center"/>
              <w:rPr>
                <w:b/>
                <w:sz w:val="28"/>
                <w:szCs w:val="28"/>
              </w:rPr>
            </w:pPr>
            <w:r w:rsidRPr="0040543B">
              <w:rPr>
                <w:b/>
                <w:sz w:val="28"/>
                <w:szCs w:val="28"/>
              </w:rPr>
              <w:t>24</w:t>
            </w:r>
          </w:p>
        </w:tc>
      </w:tr>
      <w:tr w:rsidR="00885F1C" w:rsidRPr="0040543B" w:rsidTr="00B97526"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Default="00885F1C" w:rsidP="00B975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Pr="0040543B" w:rsidRDefault="00885F1C" w:rsidP="00B97526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1C" w:rsidRDefault="00885F1C" w:rsidP="00B975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5F1C" w:rsidRDefault="00885F1C" w:rsidP="00885F1C"/>
    <w:p w:rsidR="00885F1C" w:rsidRDefault="00885F1C" w:rsidP="00885F1C"/>
    <w:p w:rsidR="00885F1C" w:rsidRDefault="00885F1C" w:rsidP="00885F1C"/>
    <w:p w:rsidR="00885F1C" w:rsidRDefault="00885F1C" w:rsidP="00885F1C">
      <w:pPr>
        <w:pStyle w:val="Nagwek6"/>
        <w:rPr>
          <w:bCs/>
        </w:rPr>
      </w:pPr>
      <w:r>
        <w:rPr>
          <w:bCs/>
        </w:rPr>
        <w:t>Patomorfologia – zajęcia integracyjne temat 23</w:t>
      </w:r>
    </w:p>
    <w:p w:rsidR="00885F1C" w:rsidRDefault="00885F1C" w:rsidP="00885F1C">
      <w:pPr>
        <w:rPr>
          <w:b/>
          <w:bCs/>
        </w:rPr>
      </w:pPr>
      <w:r>
        <w:rPr>
          <w:b/>
          <w:bCs/>
        </w:rPr>
        <w:t>Fizjologia – zajęcia integracyjne temat 24</w:t>
      </w:r>
    </w:p>
    <w:p w:rsidR="00110925" w:rsidRDefault="00885F1C" w:rsidP="00110925">
      <w:pPr>
        <w:rPr>
          <w:b/>
        </w:rPr>
      </w:pPr>
      <w:r>
        <w:rPr>
          <w:b/>
        </w:rPr>
        <w:br w:type="page"/>
      </w:r>
    </w:p>
    <w:p w:rsidR="00110925" w:rsidRDefault="00110925" w:rsidP="00110925">
      <w:pPr>
        <w:jc w:val="center"/>
        <w:rPr>
          <w:b/>
        </w:rPr>
      </w:pPr>
      <w:r>
        <w:rPr>
          <w:b/>
        </w:rPr>
        <w:lastRenderedPageBreak/>
        <w:t xml:space="preserve">VI rok Wydziału Lekarskiego </w:t>
      </w:r>
      <w:r w:rsidR="00B164D0">
        <w:rPr>
          <w:b/>
        </w:rPr>
        <w:t xml:space="preserve"> UJ – CM Rok akademicki: 2016 / 2017</w:t>
      </w:r>
    </w:p>
    <w:p w:rsidR="00110925" w:rsidRDefault="00110925" w:rsidP="00110925">
      <w:pPr>
        <w:jc w:val="center"/>
        <w:rPr>
          <w:b/>
          <w:u w:val="single"/>
        </w:rPr>
      </w:pPr>
      <w:r>
        <w:rPr>
          <w:b/>
          <w:u w:val="single"/>
        </w:rPr>
        <w:t>Tematy i prowadzący seminaria</w:t>
      </w:r>
    </w:p>
    <w:p w:rsidR="00110925" w:rsidRDefault="00110925" w:rsidP="00110925">
      <w:pPr>
        <w:jc w:val="center"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"/>
        <w:gridCol w:w="4540"/>
        <w:gridCol w:w="2694"/>
        <w:gridCol w:w="1133"/>
      </w:tblGrid>
      <w:tr w:rsidR="00110925" w:rsidTr="00B97526">
        <w:tc>
          <w:tcPr>
            <w:tcW w:w="494" w:type="pct"/>
            <w:tcBorders>
              <w:left w:val="nil"/>
              <w:bottom w:val="triple" w:sz="4" w:space="0" w:color="auto"/>
            </w:tcBorders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Nr tematu</w:t>
            </w:r>
          </w:p>
        </w:tc>
        <w:tc>
          <w:tcPr>
            <w:tcW w:w="2445" w:type="pct"/>
            <w:tcBorders>
              <w:bottom w:val="triple" w:sz="4" w:space="0" w:color="auto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1451" w:type="pct"/>
            <w:tcBorders>
              <w:bottom w:val="triple" w:sz="4" w:space="0" w:color="auto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610" w:type="pct"/>
            <w:tcBorders>
              <w:bottom w:val="trip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Nr asystenta</w:t>
            </w:r>
          </w:p>
        </w:tc>
      </w:tr>
      <w:tr w:rsidR="00110925" w:rsidTr="00B97526">
        <w:trPr>
          <w:trHeight w:val="978"/>
        </w:trPr>
        <w:tc>
          <w:tcPr>
            <w:tcW w:w="494" w:type="pct"/>
            <w:tcBorders>
              <w:top w:val="trip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5" w:type="pct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Profilaktyka onkologiczna w ginekologii.</w:t>
            </w:r>
          </w:p>
          <w:p w:rsidR="00110925" w:rsidRDefault="00110925" w:rsidP="00B97526">
            <w:r>
              <w:t>Nowotwory trzonu macicy. Nowotwory jajnika.</w:t>
            </w:r>
          </w:p>
        </w:tc>
        <w:tc>
          <w:tcPr>
            <w:tcW w:w="1451" w:type="pct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 w:rsidRPr="00DC0F12">
              <w:rPr>
                <w:b/>
              </w:rPr>
              <w:t xml:space="preserve">Dr </w:t>
            </w:r>
            <w:r>
              <w:rPr>
                <w:b/>
              </w:rPr>
              <w:t>Grzegorz Jordan</w:t>
            </w:r>
          </w:p>
        </w:tc>
        <w:tc>
          <w:tcPr>
            <w:tcW w:w="610" w:type="pct"/>
            <w:tcBorders>
              <w:top w:val="trip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0925" w:rsidTr="00B97526">
        <w:trPr>
          <w:trHeight w:val="1679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Konflikt serologiczny: profilaktyka, rozpoznanie, postępowanie. Zasady farmakoterapii w czasie ciąży i laktacji. Patofizjologia laktacji.</w:t>
            </w:r>
          </w:p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 w:rsidRPr="00DC0F12">
              <w:rPr>
                <w:b/>
              </w:rPr>
              <w:t xml:space="preserve">Dr </w:t>
            </w:r>
            <w:r>
              <w:rPr>
                <w:b/>
              </w:rPr>
              <w:t>Grzegorz Jordan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0925" w:rsidTr="00B97526">
        <w:trPr>
          <w:trHeight w:val="125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Onkologia molekularna w ginekologii. Immunologia nowotworów.</w:t>
            </w:r>
          </w:p>
          <w:p w:rsidR="00110925" w:rsidRDefault="00110925" w:rsidP="00B97526">
            <w:pPr>
              <w:rPr>
                <w:b/>
                <w:bCs/>
              </w:rPr>
            </w:pPr>
            <w:r>
              <w:t>Choroby pochwy i sromu.</w:t>
            </w:r>
          </w:p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B164D0" w:rsidP="00B9752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110925">
              <w:rPr>
                <w:b/>
              </w:rPr>
              <w:t>Robert Jach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0925" w:rsidTr="00B97526">
        <w:trPr>
          <w:trHeight w:val="1241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Fizjopatologia szyjki macicy, kolposkopia. Śródnabłonkowa neoplazja szyjki macicy.</w:t>
            </w:r>
          </w:p>
          <w:p w:rsidR="00110925" w:rsidRDefault="00110925" w:rsidP="00B97526">
            <w:pPr>
              <w:rPr>
                <w:b/>
                <w:bCs/>
              </w:rPr>
            </w:pPr>
            <w:r>
              <w:t>Nowotwory szyjki macicy.</w:t>
            </w:r>
          </w:p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B164D0" w:rsidP="00B9752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110925">
              <w:rPr>
                <w:b/>
              </w:rPr>
              <w:t>Robert Jach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0925" w:rsidTr="00B97526">
        <w:trPr>
          <w:trHeight w:val="1259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Patologiczny mechanizm porodowy, zagrożenie płodu w czasie porodu, urazy okołoporodowe. Nieprawidłowy czas trwania ciąży. Ocena dojrzałości płodu</w:t>
            </w:r>
          </w:p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Andrzej Jaworowski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0925" w:rsidTr="00B97526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  <w:bCs/>
              </w:rPr>
            </w:pPr>
            <w:r>
              <w:t xml:space="preserve">Zmiany fizjologiczne w organizmie ciężarnej. </w:t>
            </w:r>
            <w:r w:rsidRPr="0012583F">
              <w:t>Schorzenia neurologiczne w ciąży. Schorzenia hematologiczne w ciąży</w:t>
            </w:r>
            <w:r>
              <w:t xml:space="preserve">. </w:t>
            </w:r>
          </w:p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 w:rsidRPr="00E45634">
              <w:rPr>
                <w:b/>
              </w:rPr>
              <w:t>Dr Andrzej Jaworowski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0925" w:rsidTr="00B97526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 w:rsidRPr="0012583F">
              <w:t xml:space="preserve">Choroby wątroby, przewodu pokarmowego Ciąża powikłana cukrzycą. </w:t>
            </w:r>
            <w:r>
              <w:t>Odżywianie i zachowanie w ciąży. Wpływ środowiska na ciężarną.</w:t>
            </w:r>
          </w:p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Pr="00E45634" w:rsidRDefault="00110925" w:rsidP="00B97526">
            <w:pPr>
              <w:rPr>
                <w:b/>
              </w:rPr>
            </w:pPr>
            <w:r>
              <w:rPr>
                <w:b/>
              </w:rPr>
              <w:t>Dr Irena Kaim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0925" w:rsidTr="00B97526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Ogólne zasady postępowania w stanach nowotworowych narządu rodnego.</w:t>
            </w:r>
          </w:p>
          <w:p w:rsidR="00110925" w:rsidRDefault="00110925" w:rsidP="00B97526">
            <w:r>
              <w:t xml:space="preserve">Pobieranie wycinków ze zmian na sromie, w pochwie, na tarczy części pochwowej. Wyłyżeczkowanie diagnostyczne kanału szyjki i jamy macicy. </w:t>
            </w:r>
          </w:p>
          <w:p w:rsidR="00110925" w:rsidRDefault="00110925" w:rsidP="00B97526"/>
        </w:tc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hab. Artur Ludwin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10925" w:rsidRDefault="00110925" w:rsidP="00110925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"/>
        <w:gridCol w:w="4540"/>
        <w:gridCol w:w="2835"/>
        <w:gridCol w:w="992"/>
      </w:tblGrid>
      <w:tr w:rsidR="00110925" w:rsidTr="00B164D0">
        <w:trPr>
          <w:trHeight w:val="405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EF8" w:rsidRDefault="002A0EF8" w:rsidP="00B97526"/>
          <w:p w:rsidR="00110925" w:rsidRDefault="00110925" w:rsidP="00B97526">
            <w:r>
              <w:t xml:space="preserve">Chemioterapia w ginekologii. </w:t>
            </w:r>
          </w:p>
          <w:p w:rsidR="00110925" w:rsidRDefault="00110925" w:rsidP="00B97526">
            <w:r>
              <w:t>Metody obrazowe w ginekologii.</w:t>
            </w:r>
          </w:p>
          <w:p w:rsidR="002A0EF8" w:rsidRDefault="002A0EF8" w:rsidP="00B97526"/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hab. Artur Ludwin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0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Patologia wczesnej ciąży, spontaniczne i nawracające poronienia, ciąża ektopowa (pozamaciczna).</w:t>
            </w:r>
          </w:p>
          <w:p w:rsidR="00110925" w:rsidRDefault="00110925" w:rsidP="00B97526">
            <w:r>
              <w:t>Ginekologia dzieci i młodzieży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Małgorzata Migdał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1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Ciążowa choroba trofoblastyczna. Endometrioza, adenomyoza. Łożysko przodujące, przedwczesne oddzielenie łożyska i inne przyczyny krwawień w II i III trymestrze ciąży.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Małgorzata Migdał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2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  <w:bCs/>
              </w:rPr>
            </w:pPr>
            <w:r>
              <w:t xml:space="preserve">Fizjologia łożyska i płodu. Endokrynologia ciąży. Ciąża a schorzenia endokrynologiczne: tarczycy, nadnerczy, przysadki, przytarczyc. 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Tomasz Milewicz</w:t>
            </w:r>
            <w:r>
              <w:t>.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3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  <w:bCs/>
              </w:rPr>
            </w:pPr>
            <w:r>
              <w:t>Endokrynologiczna diagnostyka hormonalna w ginekologii. Hiperprolaktynemia guzy przysadki mózgowej, zespoły hiperandrogenne. Zespół policystycznych jajników (PCO) Leczenie hormonalne w ginekologii. Menopauza - czy i kiedy leczyć?.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Tomasz Milewicz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4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  <w:bCs/>
              </w:rPr>
            </w:pPr>
            <w:r>
              <w:rPr>
                <w:bCs/>
              </w:rPr>
              <w:t>Chirurgiczne schorzenia w ginekologii i położnictwie. Prowadzenie przed i pooperacyjne. Świadoma zgoda pacjenta, profilaktyka infekcji. Nowotwory a ciąża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B164D0" w:rsidP="00B9752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110925">
              <w:rPr>
                <w:b/>
              </w:rPr>
              <w:t>Kazimierz Pityński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5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rPr>
                <w:bCs/>
              </w:rPr>
              <w:t>Poród operacyjny i zabiegowy.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B164D0" w:rsidP="00B9752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110925" w:rsidRPr="0012583F">
              <w:rPr>
                <w:b/>
              </w:rPr>
              <w:t>Krzysztof Rytlewski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6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  <w:bCs/>
              </w:rPr>
            </w:pPr>
            <w:r>
              <w:t>Zaburzenia cyklu płciowego. Krwawienia czynnościowe i organiczne w ginekologii. Niepłodność. Psychosomatyka w ginekologii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Krzysztof Skotniczny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110925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1</w:t>
            </w:r>
            <w:r w:rsidR="0031683D">
              <w:rPr>
                <w:b/>
              </w:rPr>
              <w:t>7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Cs/>
              </w:rPr>
            </w:pPr>
            <w:r>
              <w:rPr>
                <w:bCs/>
              </w:rPr>
              <w:t>Zabiegi endoskopowe w ginekologii i położnictwie.</w:t>
            </w:r>
            <w:r>
              <w:t xml:space="preserve"> Endoskopowe pobieranie materiału do badań. Endoskopowe leczenie operacyjne w ginekologii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Krzysztof Skotniczny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0925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10925" w:rsidRPr="00DC0F12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r>
              <w:t>Biofizyczne i biochemiczne metody nadzoru ciąży. Monitorowanie ciąży zagrożonej.</w:t>
            </w:r>
          </w:p>
          <w:p w:rsidR="00110925" w:rsidRDefault="00110925" w:rsidP="00B97526">
            <w:r>
              <w:t>Diagnostyka prenatalna. Aspekty medyczne i prawne.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0925" w:rsidRDefault="00110925" w:rsidP="00B97526">
            <w:pPr>
              <w:rPr>
                <w:b/>
              </w:rPr>
            </w:pPr>
            <w:r>
              <w:rPr>
                <w:b/>
              </w:rPr>
              <w:t>Dr Anna Wójtowicz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0925" w:rsidRDefault="00110925" w:rsidP="00B975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244D4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244D4" w:rsidRDefault="0031683D" w:rsidP="00B9752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07F" w:rsidRDefault="002A607F" w:rsidP="002A607F">
            <w:r>
              <w:t>Immunologia ciąży - tolerancja immunologiczna: fizjologia i jej zaburzenia.</w:t>
            </w:r>
          </w:p>
          <w:p w:rsidR="00B244D4" w:rsidRDefault="002A607F" w:rsidP="002A607F">
            <w:r>
              <w:t>Układ hemostatyczny w ciąży, zaburzenia hemostazy, trombofilie, profilaktyka i leczenie. Zespół antyfosfolipidowy, toczeń trzewny jako schorzenia wikłające ciążę.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pPr>
              <w:rPr>
                <w:b/>
              </w:rPr>
            </w:pPr>
            <w:r>
              <w:rPr>
                <w:b/>
              </w:rPr>
              <w:t>Dr Anna Wójtowicz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244D4" w:rsidRDefault="00B244D4" w:rsidP="00B975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244D4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244D4" w:rsidRPr="00DC0F12" w:rsidRDefault="00B244D4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2</w:t>
            </w:r>
            <w:r w:rsidR="002A607F">
              <w:rPr>
                <w:b/>
              </w:rPr>
              <w:t>0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r>
              <w:t>Wstrząs w położnictwie i ginekologii. Specyfika postępowania anestezjologicznego w położnictwie, znieczulenie porodu.</w:t>
            </w:r>
          </w:p>
          <w:p w:rsidR="00B244D4" w:rsidRDefault="00B244D4" w:rsidP="00B97526">
            <w:pPr>
              <w:rPr>
                <w:b/>
                <w:bCs/>
              </w:rPr>
            </w:pPr>
            <w:r>
              <w:t>Specyfika postępowania anestezjologicznego w ginekologii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Pr="00B244D4" w:rsidRDefault="00B244D4" w:rsidP="00B97526">
            <w:pPr>
              <w:pStyle w:val="Nagwek4"/>
              <w:rPr>
                <w:i w:val="0"/>
                <w:iCs w:val="0"/>
                <w:color w:val="auto"/>
              </w:rPr>
            </w:pPr>
            <w:r w:rsidRPr="00B244D4">
              <w:rPr>
                <w:i w:val="0"/>
                <w:iCs w:val="0"/>
                <w:color w:val="auto"/>
              </w:rPr>
              <w:t>Dr Paweł Krawczyk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244D4" w:rsidRDefault="00B244D4" w:rsidP="00B975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44D4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244D4" w:rsidRPr="00DC0F12" w:rsidRDefault="002A607F" w:rsidP="00B975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r>
              <w:t>Ogólne zasady kwalifikacji i leczenia promieniami.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pPr>
              <w:rPr>
                <w:b/>
              </w:rPr>
            </w:pPr>
            <w:r>
              <w:rPr>
                <w:b/>
              </w:rPr>
              <w:t>Dr Krzysztof Bereza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244D4" w:rsidRDefault="00B244D4" w:rsidP="00B975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244D4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244D4" w:rsidRPr="00DC0F12" w:rsidRDefault="002A607F" w:rsidP="00B975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114AF1" w:rsidP="00B97526">
            <w:r>
              <w:t>Embriologiczne aspekty IVF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114AF1" w:rsidP="00B97526">
            <w:pPr>
              <w:rPr>
                <w:b/>
              </w:rPr>
            </w:pPr>
            <w:r>
              <w:rPr>
                <w:b/>
              </w:rPr>
              <w:t>Dr Małgorzata Swornik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244D4" w:rsidRDefault="00B244D4" w:rsidP="00B975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244D4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244D4" w:rsidRPr="00DC0F12" w:rsidRDefault="00B244D4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23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r>
              <w:t>Cytologia (z wyłączeniem ginekologicznej) i badania HP: Możliwość i ograniczenia w rozpoznaniu na podstawie pobranego materiału. Standardy pobierania badań cytologicznych i histopatologicznych. Informacje kliniczne wymagane do przekazania patomorfologowi.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pPr>
              <w:rPr>
                <w:b/>
              </w:rPr>
            </w:pPr>
            <w:r>
              <w:rPr>
                <w:b/>
              </w:rPr>
              <w:t>Prof. R. Tomaszewska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244D4" w:rsidRDefault="00B244D4" w:rsidP="00B975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44D4" w:rsidTr="00B164D0">
        <w:trPr>
          <w:trHeight w:val="1380"/>
        </w:trPr>
        <w:tc>
          <w:tcPr>
            <w:tcW w:w="49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244D4" w:rsidRPr="00DC0F12" w:rsidRDefault="00B244D4" w:rsidP="00B97526">
            <w:pPr>
              <w:jc w:val="center"/>
              <w:rPr>
                <w:b/>
              </w:rPr>
            </w:pPr>
            <w:r w:rsidRPr="00DC0F12">
              <w:rPr>
                <w:b/>
              </w:rPr>
              <w:t>24</w:t>
            </w:r>
          </w:p>
        </w:tc>
        <w:tc>
          <w:tcPr>
            <w:tcW w:w="24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pPr>
              <w:jc w:val="both"/>
            </w:pPr>
            <w:r>
              <w:t>Płeć i jej determinacja</w:t>
            </w:r>
          </w:p>
          <w:p w:rsidR="00B244D4" w:rsidRDefault="00B244D4" w:rsidP="00B97526">
            <w:r>
              <w:t>Rozwój narządów płciowych i jego zaburzenia.</w:t>
            </w:r>
          </w:p>
          <w:p w:rsidR="00B244D4" w:rsidRDefault="00B244D4" w:rsidP="00B97526">
            <w:r>
              <w:t>Antykoncepcja – podstawy fizjologiczne</w:t>
            </w:r>
          </w:p>
        </w:tc>
        <w:tc>
          <w:tcPr>
            <w:tcW w:w="15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4D4" w:rsidRDefault="00B244D4" w:rsidP="00B97526">
            <w:pPr>
              <w:rPr>
                <w:b/>
              </w:rPr>
            </w:pPr>
            <w:r>
              <w:rPr>
                <w:b/>
              </w:rPr>
              <w:t>Dr hab. Z. Warzecha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244D4" w:rsidRDefault="00B244D4" w:rsidP="00B975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10925" w:rsidRDefault="00110925" w:rsidP="00110925"/>
    <w:p w:rsidR="0025419E" w:rsidRDefault="0025419E" w:rsidP="00885F1C"/>
    <w:sectPr w:rsidR="0025419E" w:rsidSect="0025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F1C"/>
    <w:rsid w:val="00110925"/>
    <w:rsid w:val="00114AF1"/>
    <w:rsid w:val="001C172C"/>
    <w:rsid w:val="0025419E"/>
    <w:rsid w:val="002A0EF8"/>
    <w:rsid w:val="002A607F"/>
    <w:rsid w:val="002D7E2A"/>
    <w:rsid w:val="0031683D"/>
    <w:rsid w:val="0040225B"/>
    <w:rsid w:val="004246D5"/>
    <w:rsid w:val="004E65F9"/>
    <w:rsid w:val="006B2A42"/>
    <w:rsid w:val="007E3F09"/>
    <w:rsid w:val="00885F1C"/>
    <w:rsid w:val="009A230A"/>
    <w:rsid w:val="009E141D"/>
    <w:rsid w:val="00B164D0"/>
    <w:rsid w:val="00B244D4"/>
    <w:rsid w:val="00B40E3D"/>
    <w:rsid w:val="00C62003"/>
    <w:rsid w:val="00C636EC"/>
    <w:rsid w:val="00E4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0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85F1C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85F1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0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mpielinska</dc:creator>
  <cp:lastModifiedBy>mpielinska</cp:lastModifiedBy>
  <cp:revision>2</cp:revision>
  <cp:lastPrinted>2016-07-07T10:24:00Z</cp:lastPrinted>
  <dcterms:created xsi:type="dcterms:W3CDTF">2016-09-19T10:59:00Z</dcterms:created>
  <dcterms:modified xsi:type="dcterms:W3CDTF">2016-09-19T10:59:00Z</dcterms:modified>
</cp:coreProperties>
</file>